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D4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13334</wp:posOffset>
            </wp:positionV>
            <wp:extent cx="6838950" cy="10155901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15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Pr="00E81BA8" w:rsidRDefault="008A691C" w:rsidP="00E81BA8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8A691C" w:rsidRDefault="008A691C" w:rsidP="00E81BA8">
      <w:pPr>
        <w:pStyle w:val="a6"/>
        <w:ind w:left="57"/>
        <w:jc w:val="center"/>
        <w:rPr>
          <w:rFonts w:ascii="PT Astra Serif" w:hAnsi="PT Astra Serif"/>
          <w:b/>
        </w:rPr>
      </w:pPr>
    </w:p>
    <w:p w:rsidR="009C78B1" w:rsidRPr="00BD5250" w:rsidRDefault="0041591A" w:rsidP="00E81BA8">
      <w:pPr>
        <w:pStyle w:val="a6"/>
        <w:ind w:left="57"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lastRenderedPageBreak/>
        <w:t xml:space="preserve">Рабочая программа по </w:t>
      </w:r>
      <w:r w:rsidR="009C78B1" w:rsidRPr="00BD5250">
        <w:rPr>
          <w:rFonts w:ascii="PT Astra Serif" w:hAnsi="PT Astra Serif"/>
          <w:b/>
        </w:rPr>
        <w:t>математике</w:t>
      </w:r>
    </w:p>
    <w:p w:rsidR="009C78B1" w:rsidRPr="00BD5250" w:rsidRDefault="00B0699A" w:rsidP="00E81BA8">
      <w:pPr>
        <w:pStyle w:val="a6"/>
        <w:ind w:left="57"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 xml:space="preserve">(углубленный уровень) </w:t>
      </w:r>
      <w:r w:rsidR="009E5465">
        <w:rPr>
          <w:rFonts w:ascii="PT Astra Serif" w:hAnsi="PT Astra Serif"/>
          <w:b/>
        </w:rPr>
        <w:t xml:space="preserve">5 </w:t>
      </w:r>
      <w:r w:rsidR="009C78B1" w:rsidRPr="00BD5250">
        <w:rPr>
          <w:rFonts w:ascii="PT Astra Serif" w:hAnsi="PT Astra Serif"/>
          <w:b/>
        </w:rPr>
        <w:t>класс</w:t>
      </w:r>
    </w:p>
    <w:p w:rsidR="009C78B1" w:rsidRPr="00BD5250" w:rsidRDefault="009C78B1" w:rsidP="00E81BA8">
      <w:pPr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Пояснительная записка</w:t>
      </w:r>
    </w:p>
    <w:p w:rsidR="008D5F58" w:rsidRPr="00BD5250" w:rsidRDefault="008D5F58" w:rsidP="00E81BA8">
      <w:pPr>
        <w:jc w:val="both"/>
        <w:rPr>
          <w:rFonts w:ascii="PT Astra Serif" w:hAnsi="PT Astra Serif"/>
          <w:b/>
        </w:rPr>
      </w:pPr>
    </w:p>
    <w:p w:rsidR="008D5F58" w:rsidRPr="00BD5250" w:rsidRDefault="00F27259" w:rsidP="00E81BA8">
      <w:pPr>
        <w:jc w:val="both"/>
        <w:rPr>
          <w:rFonts w:ascii="PT Astra Serif" w:hAnsi="PT Astra Serif"/>
          <w:lang w:eastAsia="en-US"/>
        </w:rPr>
      </w:pPr>
      <w:r w:rsidRPr="00BD5250">
        <w:rPr>
          <w:rFonts w:ascii="PT Astra Serif" w:hAnsi="PT Astra Serif"/>
          <w:b/>
        </w:rPr>
        <w:tab/>
      </w:r>
      <w:r w:rsidR="008D5F58" w:rsidRPr="00BD5250">
        <w:rPr>
          <w:rFonts w:ascii="PT Astra Serif" w:hAnsi="PT Astra Serif"/>
        </w:rPr>
        <w:t>Рабочая</w:t>
      </w:r>
      <w:r w:rsidR="009E5465">
        <w:rPr>
          <w:rFonts w:ascii="PT Astra Serif" w:hAnsi="PT Astra Serif"/>
        </w:rPr>
        <w:t xml:space="preserve"> программа по математике для 5 класса</w:t>
      </w:r>
      <w:r w:rsidR="008D5F58" w:rsidRPr="00BD5250">
        <w:rPr>
          <w:rFonts w:ascii="PT Astra Serif" w:hAnsi="PT Astra Serif"/>
        </w:rPr>
        <w:t xml:space="preserve"> разработана</w:t>
      </w:r>
      <w:r w:rsidR="003B5707" w:rsidRPr="00BD5250">
        <w:rPr>
          <w:rFonts w:ascii="PT Astra Serif" w:hAnsi="PT Astra Serif"/>
        </w:rPr>
        <w:t xml:space="preserve"> в соответствии с ФГОС ООО</w:t>
      </w:r>
      <w:r w:rsidR="008D5F58" w:rsidRPr="00BD5250">
        <w:rPr>
          <w:rFonts w:ascii="PT Astra Serif" w:hAnsi="PT Astra Serif"/>
        </w:rPr>
        <w:t xml:space="preserve"> на основе</w:t>
      </w:r>
      <w:r w:rsidR="001C726F" w:rsidRPr="00BD5250">
        <w:rPr>
          <w:rFonts w:ascii="PT Astra Serif" w:eastAsia="TimesNewRomanPSMT" w:hAnsi="PT Astra Serif"/>
        </w:rPr>
        <w:t xml:space="preserve"> примерной </w:t>
      </w:r>
      <w:r w:rsidR="008D5F58" w:rsidRPr="00BD5250">
        <w:rPr>
          <w:rFonts w:ascii="PT Astra Serif" w:eastAsia="TimesNewRomanPSMT" w:hAnsi="PT Astra Serif"/>
        </w:rPr>
        <w:t>основной образовательной программы</w:t>
      </w:r>
      <w:r w:rsidR="00776638" w:rsidRPr="00BD5250">
        <w:rPr>
          <w:rFonts w:ascii="PT Astra Serif" w:eastAsia="TimesNewRomanPSMT" w:hAnsi="PT Astra Serif"/>
        </w:rPr>
        <w:t xml:space="preserve"> основного общего образован</w:t>
      </w:r>
      <w:r w:rsidR="009E5465">
        <w:rPr>
          <w:rFonts w:ascii="PT Astra Serif" w:eastAsia="TimesNewRomanPSMT" w:hAnsi="PT Astra Serif"/>
        </w:rPr>
        <w:t>ия. Программа составлена для 5 класса</w:t>
      </w:r>
      <w:r w:rsidR="00776638" w:rsidRPr="00BD5250">
        <w:rPr>
          <w:rFonts w:ascii="PT Astra Serif" w:eastAsia="TimesNewRomanPSMT" w:hAnsi="PT Astra Serif"/>
        </w:rPr>
        <w:t xml:space="preserve"> с углубленным изучением отдельных предметов.</w:t>
      </w:r>
      <w:r w:rsidR="008D5F58" w:rsidRPr="00BD5250">
        <w:rPr>
          <w:rFonts w:ascii="PT Astra Serif" w:hAnsi="PT Astra Serif"/>
          <w:lang w:eastAsia="en-US"/>
        </w:rPr>
        <w:tab/>
      </w:r>
    </w:p>
    <w:p w:rsidR="009451BE" w:rsidRPr="00BD5250" w:rsidRDefault="009451BE" w:rsidP="00E81BA8">
      <w:pPr>
        <w:jc w:val="both"/>
        <w:rPr>
          <w:rFonts w:ascii="PT Astra Serif" w:hAnsi="PT Astra Serif"/>
          <w:lang w:eastAsia="en-US"/>
        </w:rPr>
      </w:pPr>
      <w:r w:rsidRPr="00BD5250">
        <w:rPr>
          <w:rFonts w:ascii="PT Astra Serif" w:eastAsia="TimesNewRomanPSMT" w:hAnsi="PT Astra Serif"/>
          <w:bCs/>
          <w:color w:val="000000"/>
          <w:u w:val="single"/>
          <w:lang w:eastAsia="en-US"/>
        </w:rPr>
        <w:t>Нормативные и правовые документы</w:t>
      </w:r>
    </w:p>
    <w:p w:rsidR="00444C24" w:rsidRPr="00444C24" w:rsidRDefault="00444C24" w:rsidP="00444C24">
      <w:pPr>
        <w:pStyle w:val="a6"/>
        <w:rPr>
          <w:rFonts w:ascii="PT Astra Serif" w:eastAsiaTheme="minorHAnsi" w:hAnsi="PT Astra Serif" w:cstheme="minorBidi"/>
          <w:lang w:eastAsia="en-US"/>
        </w:rPr>
      </w:pPr>
      <w:r w:rsidRPr="00444C24">
        <w:rPr>
          <w:rFonts w:ascii="PT Astra Serif" w:eastAsiaTheme="minorHAnsi" w:hAnsi="PT Astra Serif" w:cstheme="minorBidi"/>
          <w:lang w:eastAsia="en-US"/>
        </w:rPr>
        <w:t>1.Закон «Об образовании в РФ» (от 29.12.2012 №273-ФЗ, с дополнениями от 29.07.2017 №216-ФЗ).</w:t>
      </w:r>
    </w:p>
    <w:p w:rsidR="00444C24" w:rsidRPr="00444C24" w:rsidRDefault="00444C24" w:rsidP="00444C24">
      <w:pPr>
        <w:pStyle w:val="a6"/>
        <w:rPr>
          <w:rFonts w:ascii="PT Astra Serif" w:eastAsiaTheme="minorHAnsi" w:hAnsi="PT Astra Serif" w:cstheme="minorBidi"/>
          <w:lang w:eastAsia="en-US"/>
        </w:rPr>
      </w:pPr>
      <w:r w:rsidRPr="00444C24">
        <w:rPr>
          <w:rFonts w:ascii="PT Astra Serif" w:eastAsiaTheme="minorHAnsi" w:hAnsi="PT Astra Serif" w:cstheme="minorBidi"/>
          <w:lang w:eastAsia="en-US"/>
        </w:rPr>
        <w:t>2. Федеральный государственный образовательный стандарт среднего общего образования (приказ МОиН РФ от 17.05.2012 № 413) от 29.06.2017 г. №613.</w:t>
      </w:r>
    </w:p>
    <w:p w:rsidR="00444C24" w:rsidRPr="00444C24" w:rsidRDefault="00444C24" w:rsidP="00444C24">
      <w:pPr>
        <w:pStyle w:val="a6"/>
        <w:rPr>
          <w:rFonts w:ascii="PT Astra Serif" w:eastAsiaTheme="minorHAnsi" w:hAnsi="PT Astra Serif" w:cstheme="minorBidi"/>
          <w:lang w:eastAsia="en-US"/>
        </w:rPr>
      </w:pPr>
      <w:r w:rsidRPr="00444C24">
        <w:rPr>
          <w:rFonts w:ascii="PT Astra Serif" w:eastAsiaTheme="minorHAnsi" w:hAnsi="PT Astra Serif" w:cstheme="minorBidi"/>
          <w:lang w:eastAsia="en-US"/>
        </w:rPr>
        <w:t>3.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20.05.2020 №254 ((приказ №766 от 23.12.2020, зарегистрирован 2.03.2021 № 62645).</w:t>
      </w:r>
    </w:p>
    <w:p w:rsidR="00444C24" w:rsidRPr="00444C24" w:rsidRDefault="00444C24" w:rsidP="00444C24">
      <w:pPr>
        <w:pStyle w:val="a6"/>
        <w:rPr>
          <w:rFonts w:ascii="PT Astra Serif" w:eastAsiaTheme="minorHAnsi" w:hAnsi="PT Astra Serif" w:cstheme="minorBidi"/>
          <w:lang w:eastAsia="en-US"/>
        </w:rPr>
      </w:pPr>
      <w:r w:rsidRPr="00444C24">
        <w:rPr>
          <w:rFonts w:ascii="PT Astra Serif" w:eastAsiaTheme="minorHAnsi" w:hAnsi="PT Astra Serif" w:cstheme="minorBidi"/>
          <w:lang w:eastAsia="en-US"/>
        </w:rPr>
        <w:t>4. Письмо Министерства образования и науки РФ от 28.10.2015 №08-1786 «О рабочих программах учебных предметов».</w:t>
      </w:r>
    </w:p>
    <w:p w:rsidR="00444C24" w:rsidRPr="00444C24" w:rsidRDefault="00444C24" w:rsidP="00444C24">
      <w:pPr>
        <w:pStyle w:val="a6"/>
        <w:rPr>
          <w:rFonts w:ascii="PT Astra Serif" w:eastAsiaTheme="minorHAnsi" w:hAnsi="PT Astra Serif" w:cstheme="minorBidi"/>
          <w:lang w:eastAsia="en-US"/>
        </w:rPr>
      </w:pPr>
      <w:r w:rsidRPr="00444C24">
        <w:rPr>
          <w:rFonts w:ascii="PT Astra Serif" w:eastAsiaTheme="minorHAnsi" w:hAnsi="PT Astra Serif" w:cstheme="minorBidi"/>
          <w:lang w:eastAsia="en-US"/>
        </w:rPr>
        <w:t>5. Положение о рабочей программе учебного предмета, курса, дисциплины (модуля) М</w:t>
      </w:r>
      <w:r w:rsidR="003E039C">
        <w:rPr>
          <w:rFonts w:ascii="PT Astra Serif" w:eastAsiaTheme="minorHAnsi" w:hAnsi="PT Astra Serif" w:cstheme="minorBidi"/>
          <w:lang w:eastAsia="en-US"/>
        </w:rPr>
        <w:t>К</w:t>
      </w:r>
      <w:r w:rsidRPr="00444C24">
        <w:rPr>
          <w:rFonts w:ascii="PT Astra Serif" w:eastAsiaTheme="minorHAnsi" w:hAnsi="PT Astra Serif" w:cstheme="minorBidi"/>
          <w:lang w:eastAsia="en-US"/>
        </w:rPr>
        <w:t>ОУ «</w:t>
      </w:r>
      <w:r w:rsidR="003E039C">
        <w:rPr>
          <w:rFonts w:ascii="PT Astra Serif" w:eastAsiaTheme="minorHAnsi" w:hAnsi="PT Astra Serif" w:cstheme="minorBidi"/>
          <w:lang w:eastAsia="en-US"/>
        </w:rPr>
        <w:t>Тагиркент- Казмалярская СОШ им.М.Мусаева»</w:t>
      </w:r>
      <w:r w:rsidRPr="00444C24">
        <w:rPr>
          <w:rFonts w:ascii="PT Astra Serif" w:eastAsiaTheme="minorHAnsi" w:hAnsi="PT Astra Serif" w:cstheme="minorBidi"/>
          <w:lang w:eastAsia="en-US"/>
        </w:rPr>
        <w:t>,  утвержденное приказом по М</w:t>
      </w:r>
      <w:r w:rsidR="003E039C">
        <w:rPr>
          <w:rFonts w:ascii="PT Astra Serif" w:eastAsiaTheme="minorHAnsi" w:hAnsi="PT Astra Serif" w:cstheme="minorBidi"/>
          <w:lang w:eastAsia="en-US"/>
        </w:rPr>
        <w:t>К</w:t>
      </w:r>
      <w:r w:rsidRPr="00444C24">
        <w:rPr>
          <w:rFonts w:ascii="PT Astra Serif" w:eastAsiaTheme="minorHAnsi" w:hAnsi="PT Astra Serif" w:cstheme="minorBidi"/>
          <w:lang w:eastAsia="en-US"/>
        </w:rPr>
        <w:t xml:space="preserve">ОУ </w:t>
      </w:r>
      <w:r w:rsidR="003E039C">
        <w:rPr>
          <w:rFonts w:ascii="PT Astra Serif" w:eastAsiaTheme="minorHAnsi" w:hAnsi="PT Astra Serif" w:cstheme="minorBidi"/>
          <w:lang w:eastAsia="en-US"/>
        </w:rPr>
        <w:t>«Тагиркент- Казмалярская СОШ им.М.Мусаева» №187-ОД от 31.08.2024г.</w:t>
      </w:r>
    </w:p>
    <w:p w:rsidR="00444C24" w:rsidRPr="00444C24" w:rsidRDefault="00444C24" w:rsidP="00444C24">
      <w:pPr>
        <w:pStyle w:val="a6"/>
        <w:rPr>
          <w:rFonts w:ascii="PT Astra Serif" w:eastAsiaTheme="minorHAnsi" w:hAnsi="PT Astra Serif" w:cstheme="minorBidi"/>
          <w:lang w:eastAsia="en-US"/>
        </w:rPr>
      </w:pPr>
      <w:r w:rsidRPr="00444C24">
        <w:rPr>
          <w:rFonts w:ascii="PT Astra Serif" w:eastAsiaTheme="minorHAnsi" w:hAnsi="PT Astra Serif" w:cstheme="minorBidi"/>
          <w:lang w:eastAsia="en-US"/>
        </w:rPr>
        <w:t>6. 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28.06.2016 №2/16-з).</w:t>
      </w:r>
    </w:p>
    <w:p w:rsidR="005179DD" w:rsidRPr="00BD5250" w:rsidRDefault="005179DD" w:rsidP="00E81BA8">
      <w:pPr>
        <w:pStyle w:val="a6"/>
        <w:jc w:val="center"/>
        <w:rPr>
          <w:rFonts w:ascii="PT Astra Serif" w:hAnsi="PT Astra Serif"/>
          <w:b/>
        </w:rPr>
      </w:pPr>
    </w:p>
    <w:p w:rsidR="00232226" w:rsidRPr="00BD5250" w:rsidRDefault="004813E1" w:rsidP="00E81BA8">
      <w:pPr>
        <w:pStyle w:val="a6"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Общая характеристика учебного предмета</w:t>
      </w:r>
      <w:r w:rsidR="00722DC9" w:rsidRPr="00BD5250">
        <w:rPr>
          <w:rFonts w:ascii="PT Astra Serif" w:hAnsi="PT Astra Serif"/>
          <w:b/>
        </w:rPr>
        <w:t xml:space="preserve"> «Математика»</w:t>
      </w:r>
    </w:p>
    <w:p w:rsidR="00B525F3" w:rsidRPr="00BD5250" w:rsidRDefault="00B525F3" w:rsidP="00E81BA8">
      <w:pPr>
        <w:pStyle w:val="a6"/>
        <w:jc w:val="center"/>
        <w:rPr>
          <w:rFonts w:ascii="PT Astra Serif" w:hAnsi="PT Astra Serif"/>
          <w:b/>
        </w:rPr>
      </w:pPr>
    </w:p>
    <w:p w:rsidR="001C726F" w:rsidRPr="00BD5250" w:rsidRDefault="00B31CCA" w:rsidP="00E81BA8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 w:cs="NewtonCSanPin-Regular"/>
          <w:lang w:eastAsia="en-US"/>
        </w:rPr>
        <w:tab/>
      </w:r>
      <w:r w:rsidR="009E5465">
        <w:rPr>
          <w:rFonts w:ascii="PT Astra Serif" w:eastAsiaTheme="minorHAnsi" w:hAnsi="PT Astra Serif"/>
          <w:lang w:eastAsia="en-US"/>
        </w:rPr>
        <w:t>В курсе математики 5</w:t>
      </w:r>
      <w:r w:rsidR="003B5707" w:rsidRPr="00BD5250">
        <w:rPr>
          <w:rFonts w:ascii="PT Astra Serif" w:eastAsiaTheme="minorHAnsi" w:hAnsi="PT Astra Serif"/>
          <w:lang w:eastAsia="en-US"/>
        </w:rPr>
        <w:t xml:space="preserve"> классов выделены</w:t>
      </w:r>
      <w:r w:rsidRPr="00BD5250">
        <w:rPr>
          <w:rFonts w:ascii="PT Astra Serif" w:eastAsiaTheme="minorHAnsi" w:hAnsi="PT Astra Serif"/>
          <w:lang w:eastAsia="en-US"/>
        </w:rPr>
        <w:t xml:space="preserve"> следу</w:t>
      </w:r>
      <w:r w:rsidR="001C726F" w:rsidRPr="00BD5250">
        <w:rPr>
          <w:rFonts w:ascii="PT Astra Serif" w:eastAsiaTheme="minorHAnsi" w:hAnsi="PT Astra Serif"/>
          <w:lang w:eastAsia="en-US"/>
        </w:rPr>
        <w:t>ющие основные содержател</w:t>
      </w:r>
      <w:r w:rsidRPr="00BD5250">
        <w:rPr>
          <w:rFonts w:ascii="PT Astra Serif" w:eastAsiaTheme="minorHAnsi" w:hAnsi="PT Astra Serif"/>
          <w:lang w:eastAsia="en-US"/>
        </w:rPr>
        <w:t>ьные линии: арифметика; элемен</w:t>
      </w:r>
      <w:r w:rsidR="001C726F" w:rsidRPr="00BD5250">
        <w:rPr>
          <w:rFonts w:ascii="PT Astra Serif" w:eastAsiaTheme="minorHAnsi" w:hAnsi="PT Astra Serif"/>
          <w:lang w:eastAsia="en-US"/>
        </w:rPr>
        <w:t>ты алгебры; вероятность и статистика; наглядная геометрия.</w:t>
      </w:r>
    </w:p>
    <w:p w:rsidR="001C726F" w:rsidRPr="00BD5250" w:rsidRDefault="00B31CCA" w:rsidP="00E81BA8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ab/>
      </w:r>
      <w:r w:rsidR="001C726F" w:rsidRPr="00BD5250">
        <w:rPr>
          <w:rFonts w:ascii="PT Astra Serif" w:eastAsiaTheme="minorHAnsi" w:hAnsi="PT Astra Serif"/>
          <w:lang w:eastAsia="en-US"/>
        </w:rPr>
        <w:t>Наряду с этим в содержа</w:t>
      </w:r>
      <w:r w:rsidRPr="00BD5250">
        <w:rPr>
          <w:rFonts w:ascii="PT Astra Serif" w:eastAsiaTheme="minorHAnsi" w:hAnsi="PT Astra Serif"/>
          <w:lang w:eastAsia="en-US"/>
        </w:rPr>
        <w:t xml:space="preserve">ние включены две дополнительные </w:t>
      </w:r>
      <w:r w:rsidR="001C726F" w:rsidRPr="00BD5250">
        <w:rPr>
          <w:rFonts w:ascii="PT Astra Serif" w:eastAsiaTheme="minorHAnsi" w:hAnsi="PT Astra Serif"/>
          <w:lang w:eastAsia="en-US"/>
        </w:rPr>
        <w:t>методологические темы: мно</w:t>
      </w:r>
      <w:r w:rsidRPr="00BD5250">
        <w:rPr>
          <w:rFonts w:ascii="PT Astra Serif" w:eastAsiaTheme="minorHAnsi" w:hAnsi="PT Astra Serif"/>
          <w:lang w:eastAsia="en-US"/>
        </w:rPr>
        <w:t>жества и математика в историче</w:t>
      </w:r>
      <w:r w:rsidR="001C726F" w:rsidRPr="00BD5250">
        <w:rPr>
          <w:rFonts w:ascii="PT Astra Serif" w:eastAsiaTheme="minorHAnsi" w:hAnsi="PT Astra Serif"/>
          <w:lang w:eastAsia="en-US"/>
        </w:rPr>
        <w:t xml:space="preserve">ском развитии, что связано с </w:t>
      </w:r>
      <w:r w:rsidRPr="00BD5250">
        <w:rPr>
          <w:rFonts w:ascii="PT Astra Serif" w:eastAsiaTheme="minorHAnsi" w:hAnsi="PT Astra Serif"/>
          <w:lang w:eastAsia="en-US"/>
        </w:rPr>
        <w:t>реализацией целей общеинтеллек</w:t>
      </w:r>
      <w:r w:rsidR="001C726F" w:rsidRPr="00BD5250">
        <w:rPr>
          <w:rFonts w:ascii="PT Astra Serif" w:eastAsiaTheme="minorHAnsi" w:hAnsi="PT Astra Serif"/>
          <w:lang w:eastAsia="en-US"/>
        </w:rPr>
        <w:t>туального и общекультурного развития учащихся.</w:t>
      </w:r>
      <w:r w:rsidRPr="00BD5250">
        <w:rPr>
          <w:rFonts w:ascii="PT Astra Serif" w:eastAsiaTheme="minorHAnsi" w:hAnsi="PT Astra Serif"/>
          <w:lang w:eastAsia="en-US"/>
        </w:rPr>
        <w:t xml:space="preserve"> Линия — «Множества» — служит </w:t>
      </w:r>
      <w:r w:rsidR="001C726F" w:rsidRPr="00BD5250">
        <w:rPr>
          <w:rFonts w:ascii="PT Astra Serif" w:eastAsiaTheme="minorHAnsi" w:hAnsi="PT Astra Serif"/>
          <w:lang w:eastAsia="en-US"/>
        </w:rPr>
        <w:t>цели овладения учащи</w:t>
      </w:r>
      <w:r w:rsidRPr="00BD5250">
        <w:rPr>
          <w:rFonts w:ascii="PT Astra Serif" w:eastAsiaTheme="minorHAnsi" w:hAnsi="PT Astra Serif"/>
          <w:lang w:eastAsia="en-US"/>
        </w:rPr>
        <w:t>мися некоторыми элементами  уни</w:t>
      </w:r>
      <w:r w:rsidR="001C726F" w:rsidRPr="00BD5250">
        <w:rPr>
          <w:rFonts w:ascii="PT Astra Serif" w:eastAsiaTheme="minorHAnsi" w:hAnsi="PT Astra Serif"/>
          <w:lang w:eastAsia="en-US"/>
        </w:rPr>
        <w:t>версального математического языка, вторая — «Математикав историческом развитии</w:t>
      </w:r>
      <w:r w:rsidRPr="00BD5250">
        <w:rPr>
          <w:rFonts w:ascii="PT Astra Serif" w:eastAsiaTheme="minorHAnsi" w:hAnsi="PT Astra Serif"/>
          <w:lang w:eastAsia="en-US"/>
        </w:rPr>
        <w:t>» — способствует созданию обще</w:t>
      </w:r>
      <w:r w:rsidR="001C726F" w:rsidRPr="00BD5250">
        <w:rPr>
          <w:rFonts w:ascii="PT Astra Serif" w:eastAsiaTheme="minorHAnsi" w:hAnsi="PT Astra Serif"/>
          <w:lang w:eastAsia="en-US"/>
        </w:rPr>
        <w:t>культурного, гуманитарного фона изучения курса.</w:t>
      </w:r>
    </w:p>
    <w:p w:rsidR="001C726F" w:rsidRPr="00BD5250" w:rsidRDefault="00B31CCA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ab/>
      </w:r>
      <w:r w:rsidR="001C726F" w:rsidRPr="00BD5250">
        <w:rPr>
          <w:rFonts w:ascii="PT Astra Serif" w:eastAsiaTheme="minorHAnsi" w:hAnsi="PT Astra Serif"/>
          <w:lang w:eastAsia="en-US"/>
        </w:rPr>
        <w:t>Содержание линии «Ари</w:t>
      </w:r>
      <w:r w:rsidRPr="00BD5250">
        <w:rPr>
          <w:rFonts w:ascii="PT Astra Serif" w:eastAsiaTheme="minorHAnsi" w:hAnsi="PT Astra Serif"/>
          <w:lang w:eastAsia="en-US"/>
        </w:rPr>
        <w:t xml:space="preserve">фметика» служит фундаментом для </w:t>
      </w:r>
      <w:r w:rsidR="001C726F" w:rsidRPr="00BD5250">
        <w:rPr>
          <w:rFonts w:ascii="PT Astra Serif" w:eastAsiaTheme="minorHAnsi" w:hAnsi="PT Astra Serif"/>
          <w:lang w:eastAsia="en-US"/>
        </w:rPr>
        <w:t>дальнейшего изучения учащ</w:t>
      </w:r>
      <w:r w:rsidRPr="00BD5250">
        <w:rPr>
          <w:rFonts w:ascii="PT Astra Serif" w:eastAsiaTheme="minorHAnsi" w:hAnsi="PT Astra Serif"/>
          <w:lang w:eastAsia="en-US"/>
        </w:rPr>
        <w:t>имися математики и смежных дис</w:t>
      </w:r>
      <w:r w:rsidR="001C726F" w:rsidRPr="00BD5250">
        <w:rPr>
          <w:rFonts w:ascii="PT Astra Serif" w:eastAsiaTheme="minorHAnsi" w:hAnsi="PT Astra Serif"/>
          <w:lang w:eastAsia="en-US"/>
        </w:rPr>
        <w:t>циплин, способствует развитию не только вычислительных</w:t>
      </w:r>
    </w:p>
    <w:p w:rsidR="001C726F" w:rsidRPr="00BD5250" w:rsidRDefault="001C726F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навыков, но и логическог</w:t>
      </w:r>
      <w:r w:rsidR="00B31CCA" w:rsidRPr="00BD5250">
        <w:rPr>
          <w:rFonts w:ascii="PT Astra Serif" w:eastAsiaTheme="minorHAnsi" w:hAnsi="PT Astra Serif"/>
          <w:lang w:eastAsia="en-US"/>
        </w:rPr>
        <w:t xml:space="preserve">о мышления, формированию умения </w:t>
      </w:r>
      <w:r w:rsidRPr="00BD5250">
        <w:rPr>
          <w:rFonts w:ascii="PT Astra Serif" w:eastAsiaTheme="minorHAnsi" w:hAnsi="PT Astra Serif"/>
          <w:lang w:eastAsia="en-US"/>
        </w:rPr>
        <w:t>пользоваться алгоритмам</w:t>
      </w:r>
      <w:r w:rsidR="00B31CCA" w:rsidRPr="00BD5250">
        <w:rPr>
          <w:rFonts w:ascii="PT Astra Serif" w:eastAsiaTheme="minorHAnsi" w:hAnsi="PT Astra Serif"/>
          <w:lang w:eastAsia="en-US"/>
        </w:rPr>
        <w:t xml:space="preserve">и, способствует развитию умений </w:t>
      </w:r>
      <w:r w:rsidRPr="00BD5250">
        <w:rPr>
          <w:rFonts w:ascii="PT Astra Serif" w:eastAsiaTheme="minorHAnsi" w:hAnsi="PT Astra Serif"/>
          <w:lang w:eastAsia="en-US"/>
        </w:rPr>
        <w:t>планировать и осуществлят</w:t>
      </w:r>
      <w:r w:rsidR="00B31CCA" w:rsidRPr="00BD5250">
        <w:rPr>
          <w:rFonts w:ascii="PT Astra Serif" w:eastAsiaTheme="minorHAnsi" w:hAnsi="PT Astra Serif"/>
          <w:lang w:eastAsia="en-US"/>
        </w:rPr>
        <w:t xml:space="preserve">ь деятельность, направленную на </w:t>
      </w:r>
      <w:r w:rsidRPr="00BD5250">
        <w:rPr>
          <w:rFonts w:ascii="PT Astra Serif" w:eastAsiaTheme="minorHAnsi" w:hAnsi="PT Astra Serif"/>
          <w:lang w:eastAsia="en-US"/>
        </w:rPr>
        <w:t>решение задач, а также при</w:t>
      </w:r>
      <w:r w:rsidR="00B31CCA" w:rsidRPr="00BD5250">
        <w:rPr>
          <w:rFonts w:ascii="PT Astra Serif" w:eastAsiaTheme="minorHAnsi" w:hAnsi="PT Astra Serif"/>
          <w:lang w:eastAsia="en-US"/>
        </w:rPr>
        <w:t xml:space="preserve">обретению практических навыков, </w:t>
      </w:r>
      <w:r w:rsidRPr="00BD5250">
        <w:rPr>
          <w:rFonts w:ascii="PT Astra Serif" w:eastAsiaTheme="minorHAnsi" w:hAnsi="PT Astra Serif"/>
          <w:lang w:eastAsia="en-US"/>
        </w:rPr>
        <w:t>необходимых в повседневной жизни.</w:t>
      </w:r>
    </w:p>
    <w:p w:rsidR="001C726F" w:rsidRPr="00BD5250" w:rsidRDefault="00B31CCA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ab/>
      </w:r>
      <w:r w:rsidR="001C726F" w:rsidRPr="00BD5250">
        <w:rPr>
          <w:rFonts w:ascii="PT Astra Serif" w:eastAsiaTheme="minorHAnsi" w:hAnsi="PT Astra Serif"/>
          <w:lang w:eastAsia="en-US"/>
        </w:rPr>
        <w:t>Содержание линии «Эл</w:t>
      </w:r>
      <w:r w:rsidRPr="00BD5250">
        <w:rPr>
          <w:rFonts w:ascii="PT Astra Serif" w:eastAsiaTheme="minorHAnsi" w:hAnsi="PT Astra Serif"/>
          <w:lang w:eastAsia="en-US"/>
        </w:rPr>
        <w:t xml:space="preserve">ементы алгебры» систематизирует </w:t>
      </w:r>
      <w:r w:rsidR="001C726F" w:rsidRPr="00BD5250">
        <w:rPr>
          <w:rFonts w:ascii="PT Astra Serif" w:eastAsiaTheme="minorHAnsi" w:hAnsi="PT Astra Serif"/>
          <w:lang w:eastAsia="en-US"/>
        </w:rPr>
        <w:t>знания о математическом я</w:t>
      </w:r>
      <w:r w:rsidRPr="00BD5250">
        <w:rPr>
          <w:rFonts w:ascii="PT Astra Serif" w:eastAsiaTheme="minorHAnsi" w:hAnsi="PT Astra Serif"/>
          <w:lang w:eastAsia="en-US"/>
        </w:rPr>
        <w:t xml:space="preserve">зыке, показывая применение букв </w:t>
      </w:r>
      <w:r w:rsidR="001C726F" w:rsidRPr="00BD5250">
        <w:rPr>
          <w:rFonts w:ascii="PT Astra Serif" w:eastAsiaTheme="minorHAnsi" w:hAnsi="PT Astra Serif"/>
          <w:lang w:eastAsia="en-US"/>
        </w:rPr>
        <w:t xml:space="preserve">для обозначения чисел </w:t>
      </w:r>
      <w:r w:rsidRPr="00BD5250">
        <w:rPr>
          <w:rFonts w:ascii="PT Astra Serif" w:eastAsiaTheme="minorHAnsi" w:hAnsi="PT Astra Serif"/>
          <w:lang w:eastAsia="en-US"/>
        </w:rPr>
        <w:t xml:space="preserve">и записи свойств арифметических </w:t>
      </w:r>
      <w:r w:rsidR="001C726F" w:rsidRPr="00BD5250">
        <w:rPr>
          <w:rFonts w:ascii="PT Astra Serif" w:eastAsiaTheme="minorHAnsi" w:hAnsi="PT Astra Serif"/>
          <w:lang w:eastAsia="en-US"/>
        </w:rPr>
        <w:t>действий, а также для нах</w:t>
      </w:r>
      <w:r w:rsidRPr="00BD5250">
        <w:rPr>
          <w:rFonts w:ascii="PT Astra Serif" w:eastAsiaTheme="minorHAnsi" w:hAnsi="PT Astra Serif"/>
          <w:lang w:eastAsia="en-US"/>
        </w:rPr>
        <w:t xml:space="preserve">ождения неизвестных компонентов </w:t>
      </w:r>
      <w:r w:rsidR="001C726F" w:rsidRPr="00BD5250">
        <w:rPr>
          <w:rFonts w:ascii="PT Astra Serif" w:eastAsiaTheme="minorHAnsi" w:hAnsi="PT Astra Serif"/>
          <w:lang w:eastAsia="en-US"/>
        </w:rPr>
        <w:t>арифметических действий.</w:t>
      </w:r>
    </w:p>
    <w:p w:rsidR="001C726F" w:rsidRPr="00BD5250" w:rsidRDefault="00B31CCA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ab/>
      </w:r>
      <w:r w:rsidR="001C726F" w:rsidRPr="00BD5250">
        <w:rPr>
          <w:rFonts w:ascii="PT Astra Serif" w:eastAsiaTheme="minorHAnsi" w:hAnsi="PT Astra Serif"/>
          <w:lang w:eastAsia="en-US"/>
        </w:rPr>
        <w:t>Содержание линии «На</w:t>
      </w:r>
      <w:r w:rsidRPr="00BD5250">
        <w:rPr>
          <w:rFonts w:ascii="PT Astra Serif" w:eastAsiaTheme="minorHAnsi" w:hAnsi="PT Astra Serif"/>
          <w:lang w:eastAsia="en-US"/>
        </w:rPr>
        <w:t xml:space="preserve">глядная геометрия» способствует </w:t>
      </w:r>
      <w:r w:rsidR="001C726F" w:rsidRPr="00BD5250">
        <w:rPr>
          <w:rFonts w:ascii="PT Astra Serif" w:eastAsiaTheme="minorHAnsi" w:hAnsi="PT Astra Serif"/>
          <w:lang w:eastAsia="en-US"/>
        </w:rPr>
        <w:t>формированию у учащихся перв</w:t>
      </w:r>
      <w:r w:rsidRPr="00BD5250">
        <w:rPr>
          <w:rFonts w:ascii="PT Astra Serif" w:eastAsiaTheme="minorHAnsi" w:hAnsi="PT Astra Serif"/>
          <w:lang w:eastAsia="en-US"/>
        </w:rPr>
        <w:t>ичных представлений о гео</w:t>
      </w:r>
      <w:r w:rsidR="001C726F" w:rsidRPr="00BD5250">
        <w:rPr>
          <w:rFonts w:ascii="PT Astra Serif" w:eastAsiaTheme="minorHAnsi" w:hAnsi="PT Astra Serif"/>
          <w:lang w:eastAsia="en-US"/>
        </w:rPr>
        <w:t>метрических абстракциях реа</w:t>
      </w:r>
      <w:r w:rsidRPr="00BD5250">
        <w:rPr>
          <w:rFonts w:ascii="PT Astra Serif" w:eastAsiaTheme="minorHAnsi" w:hAnsi="PT Astra Serif"/>
          <w:lang w:eastAsia="en-US"/>
        </w:rPr>
        <w:t xml:space="preserve">льного мира, закладывает основы </w:t>
      </w:r>
      <w:r w:rsidR="001C726F" w:rsidRPr="00BD5250">
        <w:rPr>
          <w:rFonts w:ascii="PT Astra Serif" w:eastAsiaTheme="minorHAnsi" w:hAnsi="PT Astra Serif"/>
          <w:lang w:eastAsia="en-US"/>
        </w:rPr>
        <w:t>формирования правильной</w:t>
      </w:r>
      <w:r w:rsidRPr="00BD5250">
        <w:rPr>
          <w:rFonts w:ascii="PT Astra Serif" w:eastAsiaTheme="minorHAnsi" w:hAnsi="PT Astra Serif"/>
          <w:lang w:eastAsia="en-US"/>
        </w:rPr>
        <w:t xml:space="preserve"> геометрической речи, развивает </w:t>
      </w:r>
      <w:r w:rsidR="001C726F" w:rsidRPr="00BD5250">
        <w:rPr>
          <w:rFonts w:ascii="PT Astra Serif" w:eastAsiaTheme="minorHAnsi" w:hAnsi="PT Astra Serif"/>
          <w:lang w:eastAsia="en-US"/>
        </w:rPr>
        <w:t>образное мышление и пространственные представления.</w:t>
      </w:r>
    </w:p>
    <w:p w:rsidR="00232226" w:rsidRPr="00BD5250" w:rsidRDefault="00B31CCA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ab/>
      </w:r>
      <w:r w:rsidR="001C726F" w:rsidRPr="00BD5250">
        <w:rPr>
          <w:rFonts w:ascii="PT Astra Serif" w:eastAsiaTheme="minorHAnsi" w:hAnsi="PT Astra Serif"/>
          <w:lang w:eastAsia="en-US"/>
        </w:rPr>
        <w:t xml:space="preserve">Линия «Вероятность и </w:t>
      </w:r>
      <w:r w:rsidRPr="00BD5250">
        <w:rPr>
          <w:rFonts w:ascii="PT Astra Serif" w:eastAsiaTheme="minorHAnsi" w:hAnsi="PT Astra Serif"/>
          <w:lang w:eastAsia="en-US"/>
        </w:rPr>
        <w:t>статистика» — обязательный ком</w:t>
      </w:r>
      <w:r w:rsidR="001C726F" w:rsidRPr="00BD5250">
        <w:rPr>
          <w:rFonts w:ascii="PT Astra Serif" w:eastAsiaTheme="minorHAnsi" w:hAnsi="PT Astra Serif"/>
          <w:lang w:eastAsia="en-US"/>
        </w:rPr>
        <w:t>понент школьного образова</w:t>
      </w:r>
      <w:r w:rsidRPr="00BD5250">
        <w:rPr>
          <w:rFonts w:ascii="PT Astra Serif" w:eastAsiaTheme="minorHAnsi" w:hAnsi="PT Astra Serif"/>
          <w:lang w:eastAsia="en-US"/>
        </w:rPr>
        <w:t xml:space="preserve">ния, усиливающий его прикладное </w:t>
      </w:r>
      <w:r w:rsidR="001C726F" w:rsidRPr="00BD5250">
        <w:rPr>
          <w:rFonts w:ascii="PT Astra Serif" w:eastAsiaTheme="minorHAnsi" w:hAnsi="PT Astra Serif"/>
          <w:lang w:eastAsia="en-US"/>
        </w:rPr>
        <w:t>и практическое значение.</w:t>
      </w:r>
      <w:r w:rsidRPr="00BD5250">
        <w:rPr>
          <w:rFonts w:ascii="PT Astra Serif" w:eastAsiaTheme="minorHAnsi" w:hAnsi="PT Astra Serif"/>
          <w:lang w:eastAsia="en-US"/>
        </w:rPr>
        <w:t xml:space="preserve"> Этот материал необходим прежде </w:t>
      </w:r>
      <w:r w:rsidR="001C726F" w:rsidRPr="00BD5250">
        <w:rPr>
          <w:rFonts w:ascii="PT Astra Serif" w:eastAsiaTheme="minorHAnsi" w:hAnsi="PT Astra Serif"/>
          <w:lang w:eastAsia="en-US"/>
        </w:rPr>
        <w:t xml:space="preserve">всего для формирования у </w:t>
      </w:r>
      <w:r w:rsidRPr="00BD5250">
        <w:rPr>
          <w:rFonts w:ascii="PT Astra Serif" w:eastAsiaTheme="minorHAnsi" w:hAnsi="PT Astra Serif"/>
          <w:lang w:eastAsia="en-US"/>
        </w:rPr>
        <w:t>учащихся функциональной грамот</w:t>
      </w:r>
      <w:r w:rsidR="001C726F" w:rsidRPr="00BD5250">
        <w:rPr>
          <w:rFonts w:ascii="PT Astra Serif" w:eastAsiaTheme="minorHAnsi" w:hAnsi="PT Astra Serif"/>
          <w:lang w:eastAsia="en-US"/>
        </w:rPr>
        <w:t>ности — умения восприни</w:t>
      </w:r>
      <w:r w:rsidRPr="00BD5250">
        <w:rPr>
          <w:rFonts w:ascii="PT Astra Serif" w:eastAsiaTheme="minorHAnsi" w:hAnsi="PT Astra Serif"/>
          <w:lang w:eastAsia="en-US"/>
        </w:rPr>
        <w:t xml:space="preserve">мать и критически анализировать </w:t>
      </w:r>
      <w:r w:rsidR="001C726F" w:rsidRPr="00BD5250">
        <w:rPr>
          <w:rFonts w:ascii="PT Astra Serif" w:eastAsiaTheme="minorHAnsi" w:hAnsi="PT Astra Serif"/>
          <w:lang w:eastAsia="en-US"/>
        </w:rPr>
        <w:t>информацию, представленную в различных фо</w:t>
      </w:r>
      <w:r w:rsidRPr="00BD5250">
        <w:rPr>
          <w:rFonts w:ascii="PT Astra Serif" w:eastAsiaTheme="minorHAnsi" w:hAnsi="PT Astra Serif"/>
          <w:lang w:eastAsia="en-US"/>
        </w:rPr>
        <w:t xml:space="preserve">рмах, понимать </w:t>
      </w:r>
      <w:r w:rsidR="001C726F" w:rsidRPr="00BD5250">
        <w:rPr>
          <w:rFonts w:ascii="PT Astra Serif" w:eastAsiaTheme="minorHAnsi" w:hAnsi="PT Astra Serif"/>
          <w:lang w:eastAsia="en-US"/>
        </w:rPr>
        <w:t>вероятностный характер мно</w:t>
      </w:r>
      <w:r w:rsidRPr="00BD5250">
        <w:rPr>
          <w:rFonts w:ascii="PT Astra Serif" w:eastAsiaTheme="minorHAnsi" w:hAnsi="PT Astra Serif"/>
          <w:lang w:eastAsia="en-US"/>
        </w:rPr>
        <w:t>гих реальных зависимостей, про</w:t>
      </w:r>
      <w:r w:rsidR="001C726F" w:rsidRPr="00BD5250">
        <w:rPr>
          <w:rFonts w:ascii="PT Astra Serif" w:eastAsiaTheme="minorHAnsi" w:hAnsi="PT Astra Serif"/>
          <w:lang w:eastAsia="en-US"/>
        </w:rPr>
        <w:t>изводить простейшие вероят</w:t>
      </w:r>
      <w:r w:rsidRPr="00BD5250">
        <w:rPr>
          <w:rFonts w:ascii="PT Astra Serif" w:eastAsiaTheme="minorHAnsi" w:hAnsi="PT Astra Serif"/>
          <w:lang w:eastAsia="en-US"/>
        </w:rPr>
        <w:t xml:space="preserve">ностные расчёты. Изучение основ </w:t>
      </w:r>
      <w:r w:rsidR="001C726F" w:rsidRPr="00BD5250">
        <w:rPr>
          <w:rFonts w:ascii="PT Astra Serif" w:eastAsiaTheme="minorHAnsi" w:hAnsi="PT Astra Serif"/>
          <w:lang w:eastAsia="en-US"/>
        </w:rPr>
        <w:t>комбинаторики позволит уч</w:t>
      </w:r>
      <w:r w:rsidRPr="00BD5250">
        <w:rPr>
          <w:rFonts w:ascii="PT Astra Serif" w:eastAsiaTheme="minorHAnsi" w:hAnsi="PT Astra Serif"/>
          <w:lang w:eastAsia="en-US"/>
        </w:rPr>
        <w:t>ащемуся осуществлять рассмотре</w:t>
      </w:r>
      <w:r w:rsidR="001C726F" w:rsidRPr="00BD5250">
        <w:rPr>
          <w:rFonts w:ascii="PT Astra Serif" w:eastAsiaTheme="minorHAnsi" w:hAnsi="PT Astra Serif"/>
          <w:lang w:eastAsia="en-US"/>
        </w:rPr>
        <w:t>ние случаев, перебор и подсч</w:t>
      </w:r>
      <w:r w:rsidRPr="00BD5250">
        <w:rPr>
          <w:rFonts w:ascii="PT Astra Serif" w:eastAsiaTheme="minorHAnsi" w:hAnsi="PT Astra Serif"/>
          <w:lang w:eastAsia="en-US"/>
        </w:rPr>
        <w:t xml:space="preserve">ёт числа вариантов, в том числе </w:t>
      </w:r>
      <w:r w:rsidR="001C726F" w:rsidRPr="00BD5250">
        <w:rPr>
          <w:rFonts w:ascii="PT Astra Serif" w:eastAsiaTheme="minorHAnsi" w:hAnsi="PT Astra Serif"/>
          <w:lang w:eastAsia="en-US"/>
        </w:rPr>
        <w:t>в просте</w:t>
      </w:r>
      <w:r w:rsidRPr="00BD5250">
        <w:rPr>
          <w:rFonts w:ascii="PT Astra Serif" w:eastAsiaTheme="minorHAnsi" w:hAnsi="PT Astra Serif"/>
          <w:lang w:eastAsia="en-US"/>
        </w:rPr>
        <w:t xml:space="preserve">йших прикладных задачах. </w:t>
      </w:r>
      <w:r w:rsidR="001C726F" w:rsidRPr="00BD5250">
        <w:rPr>
          <w:rFonts w:ascii="PT Astra Serif" w:eastAsiaTheme="minorHAnsi" w:hAnsi="PT Astra Serif"/>
          <w:lang w:eastAsia="en-US"/>
        </w:rPr>
        <w:t xml:space="preserve">При </w:t>
      </w:r>
      <w:r w:rsidR="001C726F" w:rsidRPr="00BD5250">
        <w:rPr>
          <w:rFonts w:ascii="PT Astra Serif" w:eastAsiaTheme="minorHAnsi" w:hAnsi="PT Astra Serif"/>
          <w:lang w:eastAsia="en-US"/>
        </w:rPr>
        <w:lastRenderedPageBreak/>
        <w:t>изучении вероя</w:t>
      </w:r>
      <w:r w:rsidRPr="00BD5250">
        <w:rPr>
          <w:rFonts w:ascii="PT Astra Serif" w:eastAsiaTheme="minorHAnsi" w:hAnsi="PT Astra Serif"/>
          <w:lang w:eastAsia="en-US"/>
        </w:rPr>
        <w:t xml:space="preserve">тности и статистики обогащаются </w:t>
      </w:r>
      <w:r w:rsidR="001C726F" w:rsidRPr="00BD5250">
        <w:rPr>
          <w:rFonts w:ascii="PT Astra Serif" w:eastAsiaTheme="minorHAnsi" w:hAnsi="PT Astra Serif"/>
          <w:lang w:eastAsia="en-US"/>
        </w:rPr>
        <w:t>представления о совреме</w:t>
      </w:r>
      <w:r w:rsidRPr="00BD5250">
        <w:rPr>
          <w:rFonts w:ascii="PT Astra Serif" w:eastAsiaTheme="minorHAnsi" w:hAnsi="PT Astra Serif"/>
          <w:lang w:eastAsia="en-US"/>
        </w:rPr>
        <w:t xml:space="preserve">нной картине мира и методах его </w:t>
      </w:r>
      <w:r w:rsidR="001C726F" w:rsidRPr="00BD5250">
        <w:rPr>
          <w:rFonts w:ascii="PT Astra Serif" w:eastAsiaTheme="minorHAnsi" w:hAnsi="PT Astra Serif"/>
          <w:lang w:eastAsia="en-US"/>
        </w:rPr>
        <w:t>исследования, формируетс</w:t>
      </w:r>
      <w:r w:rsidRPr="00BD5250">
        <w:rPr>
          <w:rFonts w:ascii="PT Astra Serif" w:eastAsiaTheme="minorHAnsi" w:hAnsi="PT Astra Serif"/>
          <w:lang w:eastAsia="en-US"/>
        </w:rPr>
        <w:t xml:space="preserve">я понимание роли статистики как </w:t>
      </w:r>
      <w:r w:rsidR="001C726F" w:rsidRPr="00BD5250">
        <w:rPr>
          <w:rFonts w:ascii="PT Astra Serif" w:eastAsiaTheme="minorHAnsi" w:hAnsi="PT Astra Serif"/>
          <w:lang w:eastAsia="en-US"/>
        </w:rPr>
        <w:t>источника социально знач</w:t>
      </w:r>
      <w:r w:rsidRPr="00BD5250">
        <w:rPr>
          <w:rFonts w:ascii="PT Astra Serif" w:eastAsiaTheme="minorHAnsi" w:hAnsi="PT Astra Serif"/>
          <w:lang w:eastAsia="en-US"/>
        </w:rPr>
        <w:t xml:space="preserve">имой информации и закладываются </w:t>
      </w:r>
      <w:r w:rsidR="001C726F" w:rsidRPr="00BD5250">
        <w:rPr>
          <w:rFonts w:ascii="PT Astra Serif" w:eastAsiaTheme="minorHAnsi" w:hAnsi="PT Astra Serif"/>
          <w:lang w:eastAsia="en-US"/>
        </w:rPr>
        <w:t>основы вероятностного мышления.</w:t>
      </w:r>
    </w:p>
    <w:p w:rsidR="00B525F3" w:rsidRPr="00BD5250" w:rsidRDefault="00B525F3" w:rsidP="00E81BA8">
      <w:pPr>
        <w:jc w:val="both"/>
        <w:rPr>
          <w:rFonts w:ascii="PT Astra Serif" w:eastAsiaTheme="minorHAnsi" w:hAnsi="PT Astra Serif"/>
          <w:lang w:eastAsia="en-US"/>
        </w:rPr>
      </w:pPr>
    </w:p>
    <w:p w:rsidR="006C7D32" w:rsidRPr="00BD5250" w:rsidRDefault="00712CE9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Цели обучения математике:</w:t>
      </w:r>
    </w:p>
    <w:p w:rsidR="006C7D32" w:rsidRPr="00BD5250" w:rsidRDefault="006C7D32" w:rsidP="00E81BA8">
      <w:pPr>
        <w:pStyle w:val="a6"/>
        <w:jc w:val="both"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  <w:i/>
        </w:rPr>
        <w:t>в направлении личностного развития:</w:t>
      </w:r>
    </w:p>
    <w:p w:rsidR="006C7D32" w:rsidRPr="00BD5250" w:rsidRDefault="006C7D32" w:rsidP="00E81BA8">
      <w:pPr>
        <w:pStyle w:val="a6"/>
        <w:numPr>
          <w:ilvl w:val="0"/>
          <w:numId w:val="10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развитие логического и критического мышления, культуры речи, способности к умственному эксперименту;</w:t>
      </w:r>
    </w:p>
    <w:p w:rsidR="006C7D32" w:rsidRPr="00BD5250" w:rsidRDefault="006C7D32" w:rsidP="00E81BA8">
      <w:pPr>
        <w:pStyle w:val="a6"/>
        <w:numPr>
          <w:ilvl w:val="0"/>
          <w:numId w:val="10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6C7D32" w:rsidRPr="00BD5250" w:rsidRDefault="006C7D32" w:rsidP="00E81BA8">
      <w:pPr>
        <w:pStyle w:val="a6"/>
        <w:numPr>
          <w:ilvl w:val="0"/>
          <w:numId w:val="10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6C7D32" w:rsidRPr="00BD5250" w:rsidRDefault="006C7D32" w:rsidP="00E81BA8">
      <w:pPr>
        <w:pStyle w:val="a6"/>
        <w:numPr>
          <w:ilvl w:val="0"/>
          <w:numId w:val="10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формирование качеств мышления, необходимых для адаптации в современном информационном обществе;</w:t>
      </w:r>
    </w:p>
    <w:p w:rsidR="006C7D32" w:rsidRPr="00BD5250" w:rsidRDefault="006C7D32" w:rsidP="00E81BA8">
      <w:pPr>
        <w:pStyle w:val="a6"/>
        <w:numPr>
          <w:ilvl w:val="0"/>
          <w:numId w:val="10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развитие интереса к математическому творчеству и математических способностей.</w:t>
      </w:r>
    </w:p>
    <w:p w:rsidR="006C7D32" w:rsidRPr="00BD5250" w:rsidRDefault="006C7D32" w:rsidP="00E81BA8">
      <w:pPr>
        <w:pStyle w:val="a6"/>
        <w:jc w:val="both"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  <w:i/>
        </w:rPr>
        <w:t>в метапредметном направлении:</w:t>
      </w:r>
    </w:p>
    <w:p w:rsidR="006C7D32" w:rsidRPr="00BD5250" w:rsidRDefault="006C7D32" w:rsidP="00E81BA8">
      <w:pPr>
        <w:pStyle w:val="a6"/>
        <w:numPr>
          <w:ilvl w:val="0"/>
          <w:numId w:val="11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6C7D32" w:rsidRPr="00BD5250" w:rsidRDefault="006C7D32" w:rsidP="00E81BA8">
      <w:pPr>
        <w:pStyle w:val="a6"/>
        <w:numPr>
          <w:ilvl w:val="0"/>
          <w:numId w:val="11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6C7D32" w:rsidRPr="00BD5250" w:rsidRDefault="006C7D32" w:rsidP="00E81BA8">
      <w:pPr>
        <w:pStyle w:val="a6"/>
        <w:numPr>
          <w:ilvl w:val="0"/>
          <w:numId w:val="11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6C7D32" w:rsidRPr="00BD5250" w:rsidRDefault="006C7D32" w:rsidP="00E81BA8">
      <w:pPr>
        <w:pStyle w:val="a6"/>
        <w:jc w:val="both"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  <w:i/>
        </w:rPr>
        <w:t>в предметном направлении:</w:t>
      </w:r>
    </w:p>
    <w:p w:rsidR="006C7D32" w:rsidRPr="00BD5250" w:rsidRDefault="006C7D32" w:rsidP="00E81BA8">
      <w:pPr>
        <w:pStyle w:val="a6"/>
        <w:numPr>
          <w:ilvl w:val="0"/>
          <w:numId w:val="12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 </w:t>
      </w:r>
    </w:p>
    <w:p w:rsidR="0041591A" w:rsidRPr="00BD5250" w:rsidRDefault="006C7D32" w:rsidP="00E81BA8">
      <w:pPr>
        <w:pStyle w:val="a6"/>
        <w:numPr>
          <w:ilvl w:val="0"/>
          <w:numId w:val="12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41591A" w:rsidRPr="00BD5250" w:rsidRDefault="006C7D32" w:rsidP="00E81BA8">
      <w:pPr>
        <w:pStyle w:val="a6"/>
        <w:jc w:val="both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Задачи обучения</w:t>
      </w:r>
      <w:r w:rsidR="0041591A" w:rsidRPr="00BD5250">
        <w:rPr>
          <w:rFonts w:ascii="PT Astra Serif" w:hAnsi="PT Astra Serif"/>
          <w:b/>
        </w:rPr>
        <w:t>:</w:t>
      </w:r>
    </w:p>
    <w:p w:rsidR="0041591A" w:rsidRPr="00BD5250" w:rsidRDefault="006C7D32" w:rsidP="00E81BA8">
      <w:pPr>
        <w:pStyle w:val="a6"/>
        <w:numPr>
          <w:ilvl w:val="0"/>
          <w:numId w:val="13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приобретение математических знаний и умений;</w:t>
      </w:r>
    </w:p>
    <w:p w:rsidR="006C7D32" w:rsidRPr="00BD5250" w:rsidRDefault="006C7D32" w:rsidP="00E81BA8">
      <w:pPr>
        <w:pStyle w:val="a6"/>
        <w:numPr>
          <w:ilvl w:val="0"/>
          <w:numId w:val="13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овладение обобщенными способами мыслительной, творческой деятельности;</w:t>
      </w:r>
    </w:p>
    <w:p w:rsidR="0041591A" w:rsidRPr="00BD5250" w:rsidRDefault="006C7D32" w:rsidP="00E81BA8">
      <w:pPr>
        <w:pStyle w:val="a8"/>
        <w:numPr>
          <w:ilvl w:val="0"/>
          <w:numId w:val="13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ценностно-смысловой).</w:t>
      </w:r>
    </w:p>
    <w:p w:rsidR="004A56A1" w:rsidRPr="00BD5250" w:rsidRDefault="004A56A1" w:rsidP="00E81BA8">
      <w:pPr>
        <w:pStyle w:val="a6"/>
        <w:jc w:val="both"/>
        <w:rPr>
          <w:rFonts w:ascii="PT Astra Serif" w:hAnsi="PT Astra Serif"/>
          <w:b/>
        </w:rPr>
      </w:pPr>
    </w:p>
    <w:p w:rsidR="009D773E" w:rsidRPr="00BD5250" w:rsidRDefault="009C78B1" w:rsidP="00E81BA8">
      <w:pPr>
        <w:pStyle w:val="a6"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Ценностные ориентиры содержания курса «Математика»</w:t>
      </w:r>
    </w:p>
    <w:p w:rsidR="00B525F3" w:rsidRPr="00BD5250" w:rsidRDefault="00B525F3" w:rsidP="00E81BA8">
      <w:pPr>
        <w:pStyle w:val="a6"/>
        <w:jc w:val="center"/>
        <w:rPr>
          <w:rFonts w:ascii="PT Astra Serif" w:hAnsi="PT Astra Serif"/>
          <w:b/>
        </w:rPr>
      </w:pPr>
    </w:p>
    <w:p w:rsidR="004D5AEC" w:rsidRPr="00BD5250" w:rsidRDefault="004D5AEC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ab/>
        <w:t>Математика — язык науки и техники. С её помощью моделируются и изучаются явления и процессы, происходящие в природе. Математическая подготовка необходима для понимания принципов устройства и использования современной техники, восприятия научных и технических по</w:t>
      </w:r>
      <w:r w:rsidR="00884FDA" w:rsidRPr="00BD5250">
        <w:rPr>
          <w:rFonts w:ascii="PT Astra Serif" w:hAnsi="PT Astra Serif"/>
        </w:rPr>
        <w:t xml:space="preserve">нятий и идей. </w:t>
      </w:r>
    </w:p>
    <w:p w:rsidR="004D5AEC" w:rsidRPr="00BD5250" w:rsidRDefault="00884FDA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ab/>
      </w:r>
      <w:r w:rsidR="004D5AEC" w:rsidRPr="00BD5250">
        <w:rPr>
          <w:rFonts w:ascii="PT Astra Serif" w:hAnsi="PT Astra Serif"/>
        </w:rPr>
        <w:t>Требуя от учащихся умственных и волевых усилий, концентрации внимания, активности воображения, ар</w:t>
      </w:r>
      <w:r w:rsidRPr="00BD5250">
        <w:rPr>
          <w:rFonts w:ascii="PT Astra Serif" w:hAnsi="PT Astra Serif"/>
        </w:rPr>
        <w:t>ифмети</w:t>
      </w:r>
      <w:r w:rsidR="004D5AEC" w:rsidRPr="00BD5250">
        <w:rPr>
          <w:rFonts w:ascii="PT Astra Serif" w:hAnsi="PT Astra Serif"/>
        </w:rPr>
        <w:t>ка развивает нравственные черты личности (настойчивость, целеустремленность, творческую активность, самостоятельность, ответственность, трудолюбие, дисциплину и критичность мышления) и умение аргументированно отстаивать свои взгляды и убеждения, а также способность принимать самостоятельные решения. Активное использование и решение текстовых задач на всех этапах учебного процесса развивают</w:t>
      </w:r>
    </w:p>
    <w:p w:rsidR="004D5AEC" w:rsidRPr="00BD5250" w:rsidRDefault="004D5AEC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творческие способности школьников.</w:t>
      </w:r>
    </w:p>
    <w:p w:rsidR="004D5AEC" w:rsidRPr="00BD5250" w:rsidRDefault="00884FDA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ab/>
      </w:r>
      <w:r w:rsidR="009E5465">
        <w:rPr>
          <w:rFonts w:ascii="PT Astra Serif" w:hAnsi="PT Astra Serif"/>
        </w:rPr>
        <w:t>Изучение математики в 5 классе</w:t>
      </w:r>
      <w:r w:rsidR="004D5AEC" w:rsidRPr="00BD5250">
        <w:rPr>
          <w:rFonts w:ascii="PT Astra Serif" w:hAnsi="PT Astra Serif"/>
        </w:rPr>
        <w:t xml:space="preserve"> позволяет формировать умения и навыки умственного труда: планирование своей работы, поиск рациональных путей её выполнения, критическую оценку результатов. </w:t>
      </w:r>
    </w:p>
    <w:p w:rsidR="004D5AEC" w:rsidRPr="00BD5250" w:rsidRDefault="00884FDA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ab/>
      </w:r>
      <w:r w:rsidR="004D5AEC" w:rsidRPr="00BD5250">
        <w:rPr>
          <w:rFonts w:ascii="PT Astra Serif" w:hAnsi="PT Astra Serif"/>
        </w:rPr>
        <w:t>Показывая внутреннюю гармонию математики, формируя понимание красоты и изящества математических рассуждений, арифм</w:t>
      </w:r>
      <w:r w:rsidRPr="00BD5250">
        <w:rPr>
          <w:rFonts w:ascii="PT Astra Serif" w:hAnsi="PT Astra Serif"/>
        </w:rPr>
        <w:t xml:space="preserve">етика вносит значительный вклад </w:t>
      </w:r>
      <w:r w:rsidR="004D5AEC" w:rsidRPr="00BD5250">
        <w:rPr>
          <w:rFonts w:ascii="PT Astra Serif" w:hAnsi="PT Astra Serif"/>
        </w:rPr>
        <w:t>в эс</w:t>
      </w:r>
      <w:r w:rsidR="003B5707" w:rsidRPr="00BD5250">
        <w:rPr>
          <w:rFonts w:ascii="PT Astra Serif" w:hAnsi="PT Astra Serif"/>
        </w:rPr>
        <w:t xml:space="preserve">тетическое воспитание </w:t>
      </w:r>
      <w:r w:rsidR="003B5707" w:rsidRPr="00BD5250">
        <w:rPr>
          <w:rFonts w:ascii="PT Astra Serif" w:hAnsi="PT Astra Serif"/>
        </w:rPr>
        <w:lastRenderedPageBreak/>
        <w:t xml:space="preserve">учащихся. </w:t>
      </w:r>
      <w:r w:rsidR="004D5AEC" w:rsidRPr="00BD5250">
        <w:rPr>
          <w:rFonts w:ascii="PT Astra Serif" w:hAnsi="PT Astra Serif"/>
        </w:rPr>
        <w:t>Практические умения и навыки арифметического характера необходимы для трудовой и профессиональной подготовки школьников.</w:t>
      </w:r>
    </w:p>
    <w:p w:rsidR="009D773E" w:rsidRPr="00BD5250" w:rsidRDefault="00884FDA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ab/>
        <w:t xml:space="preserve">Овладение учащимися системой арифметических знаний и умений необходимо в повседневной жизни, для изучения смежных дисциплин и продолжения образования.     </w:t>
      </w:r>
    </w:p>
    <w:p w:rsidR="006631ED" w:rsidRPr="00BD5250" w:rsidRDefault="006631ED" w:rsidP="00E81BA8">
      <w:pPr>
        <w:jc w:val="center"/>
        <w:rPr>
          <w:rFonts w:ascii="PT Astra Serif" w:hAnsi="PT Astra Serif"/>
          <w:b/>
        </w:rPr>
      </w:pPr>
    </w:p>
    <w:p w:rsidR="004A56A1" w:rsidRPr="00BD5250" w:rsidRDefault="009C78B1" w:rsidP="00E81BA8">
      <w:pPr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Место учебного предме</w:t>
      </w:r>
      <w:r w:rsidR="004A56A1" w:rsidRPr="00BD5250">
        <w:rPr>
          <w:rFonts w:ascii="PT Astra Serif" w:hAnsi="PT Astra Serif"/>
          <w:b/>
        </w:rPr>
        <w:t>та «Математика» в учебном плане</w:t>
      </w:r>
    </w:p>
    <w:p w:rsidR="00B525F3" w:rsidRPr="00BD5250" w:rsidRDefault="00B525F3" w:rsidP="00E81BA8">
      <w:pPr>
        <w:jc w:val="center"/>
        <w:rPr>
          <w:rFonts w:ascii="PT Astra Serif" w:hAnsi="PT Astra Serif"/>
          <w:b/>
        </w:rPr>
      </w:pPr>
    </w:p>
    <w:p w:rsidR="003B5707" w:rsidRPr="00BD5250" w:rsidRDefault="003B5707" w:rsidP="00E81BA8">
      <w:pPr>
        <w:ind w:firstLine="709"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В классах с углубленным изучением отдельных предметов часть учебного плана, формируемая участниками образовательных отношений направлена на увеличение учебных часов, предусмотренных на изучение отдельных предметов обязательной части с целью реализации программы углубленного изучения.</w:t>
      </w:r>
    </w:p>
    <w:p w:rsidR="003B5707" w:rsidRPr="00BD5250" w:rsidRDefault="003B5707" w:rsidP="00E81BA8">
      <w:pPr>
        <w:ind w:firstLine="709"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Учебный предмет "Математика" в 5 классах с углубленным изучением отдельных предметов изучается 6 часов в неделю (210 часов в год): 5 часов в соответствии с обязательной частью учебного пана и 1 час из части, формируемой участниками образовательных отношений</w:t>
      </w:r>
      <w:r w:rsidR="00343E26">
        <w:rPr>
          <w:rFonts w:ascii="PT Astra Serif" w:hAnsi="PT Astra Serif"/>
        </w:rPr>
        <w:t xml:space="preserve">, </w:t>
      </w:r>
      <w:r w:rsidR="00343E26" w:rsidRPr="00343E26">
        <w:rPr>
          <w:rFonts w:ascii="PT Astra Serif" w:hAnsi="PT Astra Serif"/>
        </w:rPr>
        <w:t>из которых 30% проводится с применением цифровых образовательных ресурсов и платформ (Российская электронная школа, ЯКласс, Фоксфорд, Skysmart, learningapps и др.)</w:t>
      </w:r>
      <w:r w:rsidRPr="00BD5250">
        <w:rPr>
          <w:rFonts w:ascii="PT Astra Serif" w:hAnsi="PT Astra Serif"/>
        </w:rPr>
        <w:t>.</w:t>
      </w:r>
    </w:p>
    <w:p w:rsidR="00903826" w:rsidRPr="00BD5250" w:rsidRDefault="003B5707" w:rsidP="00343E26">
      <w:pPr>
        <w:ind w:firstLine="709"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 </w:t>
      </w:r>
    </w:p>
    <w:p w:rsidR="00805E08" w:rsidRPr="00BD5250" w:rsidRDefault="00805E08" w:rsidP="00E81BA8">
      <w:pPr>
        <w:jc w:val="center"/>
        <w:rPr>
          <w:rFonts w:ascii="PT Astra Serif" w:hAnsi="PT Astra Serif"/>
          <w:b/>
        </w:rPr>
      </w:pPr>
    </w:p>
    <w:p w:rsidR="006631ED" w:rsidRPr="00BD5250" w:rsidRDefault="00672707" w:rsidP="00E81BA8">
      <w:pPr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Планируемые р</w:t>
      </w:r>
      <w:r w:rsidR="009C78B1" w:rsidRPr="00BD5250">
        <w:rPr>
          <w:rFonts w:ascii="PT Astra Serif" w:hAnsi="PT Astra Serif"/>
          <w:b/>
        </w:rPr>
        <w:t>езультаты изучения учебного предмета</w:t>
      </w:r>
      <w:r w:rsidR="00722DC9" w:rsidRPr="00BD5250">
        <w:rPr>
          <w:rFonts w:ascii="PT Astra Serif" w:hAnsi="PT Astra Serif"/>
          <w:b/>
        </w:rPr>
        <w:t xml:space="preserve"> «Математика»</w:t>
      </w:r>
    </w:p>
    <w:p w:rsidR="00B525F3" w:rsidRPr="00BD5250" w:rsidRDefault="00B525F3" w:rsidP="00E81BA8">
      <w:pPr>
        <w:jc w:val="center"/>
        <w:rPr>
          <w:rFonts w:ascii="PT Astra Serif" w:hAnsi="PT Astra Serif"/>
          <w:b/>
        </w:rPr>
      </w:pPr>
    </w:p>
    <w:p w:rsidR="007B1675" w:rsidRPr="00BD5250" w:rsidRDefault="009C78B1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Изучение математики в </w:t>
      </w:r>
      <w:r w:rsidR="009E5465">
        <w:rPr>
          <w:rFonts w:ascii="PT Astra Serif" w:hAnsi="PT Astra Serif"/>
        </w:rPr>
        <w:t>5 классе</w:t>
      </w:r>
      <w:r w:rsidRPr="00BD5250">
        <w:rPr>
          <w:rFonts w:ascii="PT Astra Serif" w:hAnsi="PT Astra Serif"/>
        </w:rPr>
        <w:t xml:space="preserve"> направлено на достижение обучающимися личностных, метапредметных (регулятивных, познавательных и коммуникативных) и предметных результатов.</w:t>
      </w:r>
    </w:p>
    <w:p w:rsidR="00805E08" w:rsidRPr="00BD5250" w:rsidRDefault="00805E08" w:rsidP="00E81BA8">
      <w:pPr>
        <w:pStyle w:val="a6"/>
        <w:rPr>
          <w:rFonts w:ascii="PT Astra Serif" w:hAnsi="PT Astra Serif"/>
          <w:b/>
        </w:rPr>
      </w:pPr>
    </w:p>
    <w:p w:rsidR="0050745D" w:rsidRPr="00BD5250" w:rsidRDefault="009C78B1" w:rsidP="00E81BA8">
      <w:pPr>
        <w:pStyle w:val="a6"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 xml:space="preserve">Личностные </w:t>
      </w:r>
      <w:r w:rsidR="00805E08" w:rsidRPr="00BD5250">
        <w:rPr>
          <w:rFonts w:ascii="PT Astra Serif" w:hAnsi="PT Astra Serif"/>
          <w:b/>
        </w:rPr>
        <w:t>результаты</w:t>
      </w:r>
      <w:r w:rsidR="009D4E5F" w:rsidRPr="00BD5250">
        <w:rPr>
          <w:rFonts w:ascii="PT Astra Serif" w:hAnsi="PT Astra Serif"/>
          <w:b/>
        </w:rPr>
        <w:t>:</w:t>
      </w:r>
    </w:p>
    <w:p w:rsidR="009C78B1" w:rsidRPr="00BD5250" w:rsidRDefault="009C78B1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hAnsi="PT Astra Serif"/>
          <w:b/>
          <w:i/>
        </w:rPr>
        <w:t>У обучающегося будут сформированы:</w:t>
      </w:r>
    </w:p>
    <w:p w:rsidR="009C78B1" w:rsidRPr="00BD5250" w:rsidRDefault="009C78B1" w:rsidP="00E81BA8">
      <w:pPr>
        <w:pStyle w:val="a8"/>
        <w:numPr>
          <w:ilvl w:val="0"/>
          <w:numId w:val="1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внутренняя позиция школь</w:t>
      </w:r>
      <w:r w:rsidRPr="00BD5250">
        <w:rPr>
          <w:rFonts w:ascii="PT Astra Serif" w:hAnsi="PT Astra Serif"/>
        </w:rPr>
        <w:softHyphen/>
        <w:t>ника на уровне положительно</w:t>
      </w:r>
      <w:r w:rsidRPr="00BD5250">
        <w:rPr>
          <w:rFonts w:ascii="PT Astra Serif" w:hAnsi="PT Astra Serif"/>
        </w:rPr>
        <w:softHyphen/>
        <w:t>го отношения к урокам математики;</w:t>
      </w:r>
    </w:p>
    <w:p w:rsidR="009C78B1" w:rsidRPr="00BD5250" w:rsidRDefault="009C78B1" w:rsidP="00E81BA8">
      <w:pPr>
        <w:pStyle w:val="a8"/>
        <w:numPr>
          <w:ilvl w:val="0"/>
          <w:numId w:val="1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понимание роли математических действий в жизни чело</w:t>
      </w:r>
      <w:r w:rsidRPr="00BD5250">
        <w:rPr>
          <w:rFonts w:ascii="PT Astra Serif" w:hAnsi="PT Astra Serif"/>
        </w:rPr>
        <w:softHyphen/>
        <w:t>века;</w:t>
      </w:r>
    </w:p>
    <w:p w:rsidR="009C78B1" w:rsidRPr="00BD5250" w:rsidRDefault="009C78B1" w:rsidP="00E81BA8">
      <w:pPr>
        <w:pStyle w:val="a8"/>
        <w:numPr>
          <w:ilvl w:val="0"/>
          <w:numId w:val="1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интерес к различным видам учебной деятельности, включая элементы предметно-исследовательской деятельности;</w:t>
      </w:r>
    </w:p>
    <w:p w:rsidR="009C78B1" w:rsidRPr="00BD5250" w:rsidRDefault="009C78B1" w:rsidP="00E81BA8">
      <w:pPr>
        <w:pStyle w:val="a8"/>
        <w:numPr>
          <w:ilvl w:val="0"/>
          <w:numId w:val="1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ориентация на понимание предложений и оценок учителей и одноклассников; </w:t>
      </w:r>
    </w:p>
    <w:p w:rsidR="009C78B1" w:rsidRPr="00BD5250" w:rsidRDefault="009C78B1" w:rsidP="00E81BA8">
      <w:pPr>
        <w:pStyle w:val="a8"/>
        <w:numPr>
          <w:ilvl w:val="0"/>
          <w:numId w:val="1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понимание причин успеха в учебе;</w:t>
      </w:r>
    </w:p>
    <w:p w:rsidR="009C78B1" w:rsidRPr="00BD5250" w:rsidRDefault="009C78B1" w:rsidP="00E81BA8">
      <w:pPr>
        <w:pStyle w:val="a8"/>
        <w:numPr>
          <w:ilvl w:val="0"/>
          <w:numId w:val="1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понимание нравственного содержания поступков окружающих людей.</w:t>
      </w:r>
    </w:p>
    <w:p w:rsidR="009C78B1" w:rsidRPr="00BD5250" w:rsidRDefault="009C78B1" w:rsidP="00E81BA8">
      <w:pPr>
        <w:jc w:val="both"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  <w:i/>
        </w:rPr>
        <w:t>Обучающийся получит возможность для формирования:</w:t>
      </w:r>
    </w:p>
    <w:p w:rsidR="009C78B1" w:rsidRPr="00BD5250" w:rsidRDefault="009C78B1" w:rsidP="00E81BA8">
      <w:pPr>
        <w:pStyle w:val="a8"/>
        <w:numPr>
          <w:ilvl w:val="0"/>
          <w:numId w:val="15"/>
        </w:numPr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  <w:i/>
        </w:rPr>
        <w:t>интереса к познанию математических фактов, количественных отношений, математических зависимостей в окружающем мире;</w:t>
      </w:r>
    </w:p>
    <w:p w:rsidR="009C78B1" w:rsidRPr="00BD5250" w:rsidRDefault="009C78B1" w:rsidP="00E81BA8">
      <w:pPr>
        <w:pStyle w:val="a8"/>
        <w:numPr>
          <w:ilvl w:val="0"/>
          <w:numId w:val="15"/>
        </w:numPr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  <w:i/>
        </w:rPr>
        <w:t>общих представлений о рациональной организации мыслительной деятельности;</w:t>
      </w:r>
    </w:p>
    <w:p w:rsidR="009C78B1" w:rsidRPr="00BD5250" w:rsidRDefault="004A56A1" w:rsidP="00E81BA8">
      <w:pPr>
        <w:pStyle w:val="a8"/>
        <w:numPr>
          <w:ilvl w:val="0"/>
          <w:numId w:val="15"/>
        </w:numPr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  <w:i/>
        </w:rPr>
        <w:t xml:space="preserve">самооценки на основе заданных </w:t>
      </w:r>
      <w:r w:rsidR="009C78B1" w:rsidRPr="00BD5250">
        <w:rPr>
          <w:rFonts w:ascii="PT Astra Serif" w:hAnsi="PT Astra Serif"/>
          <w:i/>
        </w:rPr>
        <w:t>критериев успешности учебной деятельности;</w:t>
      </w:r>
    </w:p>
    <w:p w:rsidR="009C78B1" w:rsidRPr="00BD5250" w:rsidRDefault="009C78B1" w:rsidP="00E81BA8">
      <w:pPr>
        <w:pStyle w:val="a8"/>
        <w:numPr>
          <w:ilvl w:val="0"/>
          <w:numId w:val="15"/>
        </w:numPr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  <w:i/>
        </w:rPr>
        <w:t>первоначальной ориентации в поведении на принятые моральные нормы;</w:t>
      </w:r>
    </w:p>
    <w:p w:rsidR="004A56A1" w:rsidRPr="00BD5250" w:rsidRDefault="009C78B1" w:rsidP="00E81BA8">
      <w:pPr>
        <w:pStyle w:val="a8"/>
        <w:numPr>
          <w:ilvl w:val="0"/>
          <w:numId w:val="15"/>
        </w:numPr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  <w:i/>
        </w:rPr>
        <w:t>предс</w:t>
      </w:r>
      <w:r w:rsidR="004A56A1" w:rsidRPr="00BD5250">
        <w:rPr>
          <w:rFonts w:ascii="PT Astra Serif" w:hAnsi="PT Astra Serif"/>
          <w:i/>
        </w:rPr>
        <w:t xml:space="preserve">тавления о значении математики для </w:t>
      </w:r>
      <w:r w:rsidRPr="00BD5250">
        <w:rPr>
          <w:rFonts w:ascii="PT Astra Serif" w:hAnsi="PT Astra Serif"/>
          <w:i/>
        </w:rPr>
        <w:t>познания окружающего мира.</w:t>
      </w:r>
    </w:p>
    <w:p w:rsidR="0010615B" w:rsidRPr="00BD5250" w:rsidRDefault="0010615B" w:rsidP="00E81BA8">
      <w:pPr>
        <w:jc w:val="both"/>
        <w:rPr>
          <w:rFonts w:ascii="PT Astra Serif" w:hAnsi="PT Astra Serif"/>
          <w:i/>
        </w:rPr>
      </w:pPr>
    </w:p>
    <w:p w:rsidR="0050745D" w:rsidRPr="00BD5250" w:rsidRDefault="009D4E5F" w:rsidP="00E81BA8">
      <w:pPr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Метапредметные результаты:</w:t>
      </w:r>
    </w:p>
    <w:p w:rsidR="009C78B1" w:rsidRPr="00BD5250" w:rsidRDefault="009C78B1" w:rsidP="00E81BA8">
      <w:pPr>
        <w:jc w:val="both"/>
        <w:rPr>
          <w:rFonts w:ascii="PT Astra Serif" w:hAnsi="PT Astra Serif"/>
          <w:b/>
          <w:i/>
          <w:u w:val="single"/>
        </w:rPr>
      </w:pPr>
      <w:r w:rsidRPr="00BD5250">
        <w:rPr>
          <w:rFonts w:ascii="PT Astra Serif" w:hAnsi="PT Astra Serif"/>
          <w:b/>
          <w:i/>
          <w:u w:val="single"/>
        </w:rPr>
        <w:t>Регулятивные:</w:t>
      </w:r>
    </w:p>
    <w:p w:rsidR="00746C5B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1. </w:t>
      </w:r>
      <w:r w:rsidR="00746C5B" w:rsidRPr="00BD5250">
        <w:rPr>
          <w:rFonts w:ascii="PT Astra Serif" w:eastAsia="Calibri" w:hAnsi="PT Astra Serif"/>
          <w:lang w:eastAsia="en-US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1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анализировать существующие и планировать будущие образовательные результаты;</w:t>
      </w:r>
    </w:p>
    <w:p w:rsidR="00746C5B" w:rsidRPr="00BD5250" w:rsidRDefault="00746C5B" w:rsidP="00E81BA8">
      <w:pPr>
        <w:pStyle w:val="a6"/>
        <w:numPr>
          <w:ilvl w:val="0"/>
          <w:numId w:val="1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идентифицировать собственные проблемы и определять главную проблему;</w:t>
      </w:r>
    </w:p>
    <w:p w:rsidR="00746C5B" w:rsidRPr="00BD5250" w:rsidRDefault="00746C5B" w:rsidP="00E81BA8">
      <w:pPr>
        <w:pStyle w:val="a6"/>
        <w:numPr>
          <w:ilvl w:val="0"/>
          <w:numId w:val="1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выдвигать версии решения проблемы, формулировать гипотезы, предвосхищать конечный результат;</w:t>
      </w:r>
    </w:p>
    <w:p w:rsidR="00746C5B" w:rsidRPr="00BD5250" w:rsidRDefault="00746C5B" w:rsidP="00E81BA8">
      <w:pPr>
        <w:pStyle w:val="a6"/>
        <w:numPr>
          <w:ilvl w:val="0"/>
          <w:numId w:val="1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ставить цель деятельности на основе определенной проблемы и существующих возможностей;</w:t>
      </w:r>
    </w:p>
    <w:p w:rsidR="00746C5B" w:rsidRPr="00BD5250" w:rsidRDefault="00746C5B" w:rsidP="00E81BA8">
      <w:pPr>
        <w:pStyle w:val="a6"/>
        <w:numPr>
          <w:ilvl w:val="0"/>
          <w:numId w:val="1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формулировать учебные задачи как шаги достижения поставленной цели деятельности;</w:t>
      </w:r>
    </w:p>
    <w:p w:rsidR="00746C5B" w:rsidRPr="00BD5250" w:rsidRDefault="00746C5B" w:rsidP="00E81BA8">
      <w:pPr>
        <w:pStyle w:val="a6"/>
        <w:numPr>
          <w:ilvl w:val="0"/>
          <w:numId w:val="1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46C5B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2. </w:t>
      </w:r>
      <w:r w:rsidR="00746C5B" w:rsidRPr="00BD5250">
        <w:rPr>
          <w:rFonts w:ascii="PT Astra Serif" w:eastAsia="Calibri" w:hAnsi="PT Astra Serif"/>
          <w:lang w:eastAsia="en-US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необходим</w:t>
      </w:r>
      <w:r w:rsidR="00BF5336" w:rsidRPr="00BD5250">
        <w:rPr>
          <w:rFonts w:ascii="PT Astra Serif" w:eastAsia="Calibri" w:hAnsi="PT Astra Serif"/>
          <w:lang w:eastAsia="en-US"/>
        </w:rPr>
        <w:t>ые действия</w:t>
      </w:r>
      <w:r w:rsidRPr="00BD5250">
        <w:rPr>
          <w:rFonts w:ascii="PT Astra Serif" w:eastAsia="Calibri" w:hAnsi="PT Astra Serif"/>
          <w:lang w:eastAsia="en-US"/>
        </w:rPr>
        <w:t xml:space="preserve"> в соответствии с учебной и познавательной задачей и составлять алгоритм их выполнения;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составлять план решения проблемы (выполнения проекта, проведения исследования);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46C5B" w:rsidRPr="00BD5250" w:rsidRDefault="00746C5B" w:rsidP="00E81BA8">
      <w:pPr>
        <w:pStyle w:val="a6"/>
        <w:numPr>
          <w:ilvl w:val="0"/>
          <w:numId w:val="1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планировать и корректировать свою индивидуальную образовательную траекторию.</w:t>
      </w:r>
    </w:p>
    <w:p w:rsidR="00746C5B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3. </w:t>
      </w:r>
      <w:r w:rsidR="00746C5B" w:rsidRPr="00BD5250">
        <w:rPr>
          <w:rFonts w:ascii="PT Astra Serif" w:eastAsia="Calibri" w:hAnsi="PT Astra Serif"/>
          <w:lang w:eastAsia="en-US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оценивать свою деятельность, аргументируя причины достижения или отсутствия планируемого результата;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46C5B" w:rsidRPr="00BD5250" w:rsidRDefault="00746C5B" w:rsidP="00E81BA8">
      <w:pPr>
        <w:pStyle w:val="a6"/>
        <w:numPr>
          <w:ilvl w:val="0"/>
          <w:numId w:val="18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сверять свои действия с целью и, при необходимости, исправлять ошибки самостоятельно.</w:t>
      </w:r>
    </w:p>
    <w:p w:rsidR="00F10F17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4. </w:t>
      </w:r>
      <w:r w:rsidR="00746C5B" w:rsidRPr="00BD5250">
        <w:rPr>
          <w:rFonts w:ascii="PT Astra Serif" w:eastAsia="Calibri" w:hAnsi="PT Astra Serif"/>
          <w:lang w:eastAsia="en-US"/>
        </w:rPr>
        <w:t>Умение оценивать правильность выполнения учебной задачи, собственные возможности ее решения.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19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критерии правильности (корректности) выполнения учебной задачи;</w:t>
      </w:r>
    </w:p>
    <w:p w:rsidR="00746C5B" w:rsidRPr="00BD5250" w:rsidRDefault="00746C5B" w:rsidP="00E81BA8">
      <w:pPr>
        <w:pStyle w:val="a6"/>
        <w:numPr>
          <w:ilvl w:val="0"/>
          <w:numId w:val="19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46C5B" w:rsidRPr="00BD5250" w:rsidRDefault="00746C5B" w:rsidP="00E81BA8">
      <w:pPr>
        <w:pStyle w:val="a6"/>
        <w:numPr>
          <w:ilvl w:val="0"/>
          <w:numId w:val="19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46C5B" w:rsidRPr="00BD5250" w:rsidRDefault="00746C5B" w:rsidP="00E81BA8">
      <w:pPr>
        <w:pStyle w:val="a6"/>
        <w:numPr>
          <w:ilvl w:val="0"/>
          <w:numId w:val="19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46C5B" w:rsidRPr="00BD5250" w:rsidRDefault="00746C5B" w:rsidP="00E81BA8">
      <w:pPr>
        <w:pStyle w:val="a6"/>
        <w:numPr>
          <w:ilvl w:val="0"/>
          <w:numId w:val="19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lastRenderedPageBreak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46C5B" w:rsidRPr="00BD5250" w:rsidRDefault="00746C5B" w:rsidP="00E81BA8">
      <w:pPr>
        <w:pStyle w:val="a6"/>
        <w:numPr>
          <w:ilvl w:val="0"/>
          <w:numId w:val="19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фиксировать и анализировать динамику собственных образовательных результатов.</w:t>
      </w:r>
    </w:p>
    <w:p w:rsidR="00746C5B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5. </w:t>
      </w:r>
      <w:r w:rsidR="00746C5B" w:rsidRPr="00BD5250">
        <w:rPr>
          <w:rFonts w:ascii="PT Astra Serif" w:eastAsia="Calibri" w:hAnsi="PT Astra Serif"/>
          <w:lang w:eastAsia="en-US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0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46C5B" w:rsidRPr="00BD5250" w:rsidRDefault="00746C5B" w:rsidP="00E81BA8">
      <w:pPr>
        <w:pStyle w:val="a6"/>
        <w:numPr>
          <w:ilvl w:val="0"/>
          <w:numId w:val="20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46C5B" w:rsidRPr="00BD5250" w:rsidRDefault="00746C5B" w:rsidP="00E81BA8">
      <w:pPr>
        <w:pStyle w:val="a6"/>
        <w:numPr>
          <w:ilvl w:val="0"/>
          <w:numId w:val="20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принимать решение в учебной ситуации и нести за него ответственность;</w:t>
      </w:r>
    </w:p>
    <w:p w:rsidR="00746C5B" w:rsidRPr="00BD5250" w:rsidRDefault="00746C5B" w:rsidP="00E81BA8">
      <w:pPr>
        <w:pStyle w:val="a6"/>
        <w:numPr>
          <w:ilvl w:val="0"/>
          <w:numId w:val="20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46C5B" w:rsidRPr="00BD5250" w:rsidRDefault="00746C5B" w:rsidP="00E81BA8">
      <w:pPr>
        <w:pStyle w:val="a6"/>
        <w:numPr>
          <w:ilvl w:val="0"/>
          <w:numId w:val="20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34486" w:rsidRPr="00BD5250" w:rsidRDefault="00746C5B" w:rsidP="00E81BA8">
      <w:pPr>
        <w:pStyle w:val="a6"/>
        <w:numPr>
          <w:ilvl w:val="0"/>
          <w:numId w:val="20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C78B1" w:rsidRPr="00BD5250" w:rsidRDefault="009C78B1" w:rsidP="00E81BA8">
      <w:pPr>
        <w:jc w:val="both"/>
        <w:rPr>
          <w:rFonts w:ascii="PT Astra Serif" w:hAnsi="PT Astra Serif"/>
          <w:b/>
          <w:i/>
          <w:u w:val="single"/>
        </w:rPr>
      </w:pPr>
      <w:r w:rsidRPr="00BD5250">
        <w:rPr>
          <w:rFonts w:ascii="PT Astra Serif" w:hAnsi="PT Astra Serif"/>
          <w:b/>
          <w:i/>
          <w:u w:val="single"/>
        </w:rPr>
        <w:t>Познавательные:</w:t>
      </w:r>
    </w:p>
    <w:p w:rsidR="00746C5B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1. </w:t>
      </w:r>
      <w:r w:rsidR="00746C5B" w:rsidRPr="00BD5250">
        <w:rPr>
          <w:rFonts w:ascii="PT Astra Serif" w:eastAsia="Calibri" w:hAnsi="PT Astra Serif"/>
          <w:lang w:eastAsia="en-US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подбирать слова, соподчиненные ключевому слову, определяющие его признаки и свойства;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выстраивать логическую цепочку, состоящую из ключевого слова и соподчиненных ему слов;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выделять общий признак двух или нескольких предметов или явлений и объяснять их сходство;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выделять явление из общего ряда других явлений;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строить рассуждение на основе сравнения предметов и явлений, выделяя при этом общие признаки;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излагать полученную информацию, интерпретируя ее в контексте решаемой задачи;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вербализовать эмоциональное впечатление, оказанное на него источником;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46C5B" w:rsidRPr="00BD5250" w:rsidRDefault="00746C5B" w:rsidP="00E81BA8">
      <w:pPr>
        <w:pStyle w:val="a6"/>
        <w:numPr>
          <w:ilvl w:val="0"/>
          <w:numId w:val="21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46C5B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lastRenderedPageBreak/>
        <w:t xml:space="preserve">2. </w:t>
      </w:r>
      <w:r w:rsidR="00746C5B" w:rsidRPr="00BD5250">
        <w:rPr>
          <w:rFonts w:ascii="PT Astra Serif" w:eastAsia="Calibri" w:hAnsi="PT Astra Serif"/>
          <w:lang w:eastAsia="en-US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обозначать символом и знаком предмет и/или явление;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создавать абстрактный или реальный образ предмета и/или явления;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строить модель/схему на основе условий задачи и/или способа ее решения;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преобразовывать модели с целью выявления общих законов, определяющих данную предметную область;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строить доказательство: прямое, косвенное, от противного;</w:t>
      </w:r>
    </w:p>
    <w:p w:rsidR="00746C5B" w:rsidRPr="00BD5250" w:rsidRDefault="00746C5B" w:rsidP="00E81BA8">
      <w:pPr>
        <w:pStyle w:val="a6"/>
        <w:numPr>
          <w:ilvl w:val="0"/>
          <w:numId w:val="22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46C5B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3. </w:t>
      </w:r>
      <w:r w:rsidR="00746C5B" w:rsidRPr="00BD5250">
        <w:rPr>
          <w:rFonts w:ascii="PT Astra Serif" w:eastAsia="Calibri" w:hAnsi="PT Astra Serif"/>
          <w:lang w:eastAsia="en-US"/>
        </w:rPr>
        <w:t xml:space="preserve">Смысловое чтение.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3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находить в тексте требуемую информацию (в соответствии с целями своей деятельности);</w:t>
      </w:r>
    </w:p>
    <w:p w:rsidR="00746C5B" w:rsidRPr="00BD5250" w:rsidRDefault="00746C5B" w:rsidP="00E81BA8">
      <w:pPr>
        <w:pStyle w:val="a6"/>
        <w:numPr>
          <w:ilvl w:val="0"/>
          <w:numId w:val="23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ориентироваться в содержании текста, понимать целостный смысл текста, структурировать текст;</w:t>
      </w:r>
    </w:p>
    <w:p w:rsidR="00746C5B" w:rsidRPr="00BD5250" w:rsidRDefault="00746C5B" w:rsidP="00E81BA8">
      <w:pPr>
        <w:pStyle w:val="a6"/>
        <w:numPr>
          <w:ilvl w:val="0"/>
          <w:numId w:val="23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устанавливать взаимосвязь описанных в тексте событий, явлений, процессов;</w:t>
      </w:r>
    </w:p>
    <w:p w:rsidR="00746C5B" w:rsidRPr="00BD5250" w:rsidRDefault="00746C5B" w:rsidP="00E81BA8">
      <w:pPr>
        <w:pStyle w:val="a6"/>
        <w:numPr>
          <w:ilvl w:val="0"/>
          <w:numId w:val="23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резюмировать главную идею текста;</w:t>
      </w:r>
    </w:p>
    <w:p w:rsidR="00746C5B" w:rsidRPr="00BD5250" w:rsidRDefault="00746C5B" w:rsidP="00E81BA8">
      <w:pPr>
        <w:pStyle w:val="a6"/>
        <w:numPr>
          <w:ilvl w:val="0"/>
          <w:numId w:val="23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746C5B" w:rsidRPr="00BD5250" w:rsidRDefault="00746C5B" w:rsidP="00E81BA8">
      <w:pPr>
        <w:pStyle w:val="a6"/>
        <w:numPr>
          <w:ilvl w:val="0"/>
          <w:numId w:val="23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критически оценивать содержание и форму текста.</w:t>
      </w:r>
    </w:p>
    <w:p w:rsidR="00BF5336" w:rsidRPr="00BD5250" w:rsidRDefault="00BF5336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4. </w:t>
      </w:r>
      <w:r w:rsidR="00746C5B" w:rsidRPr="00BD5250">
        <w:rPr>
          <w:rFonts w:ascii="PT Astra Serif" w:eastAsia="Calibri" w:hAnsi="PT Astra Serif"/>
          <w:lang w:eastAsia="en-US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4"/>
        </w:numPr>
        <w:jc w:val="both"/>
        <w:rPr>
          <w:rFonts w:ascii="PT Astra Serif" w:eastAsia="Calibri" w:hAnsi="PT Astra Serif"/>
        </w:rPr>
      </w:pPr>
      <w:r w:rsidRPr="00BD5250">
        <w:rPr>
          <w:rFonts w:ascii="PT Astra Serif" w:eastAsia="Calibri" w:hAnsi="PT Astra Serif"/>
        </w:rPr>
        <w:t>определять необходимые ключевые поисковые слова и запросы;</w:t>
      </w:r>
    </w:p>
    <w:p w:rsidR="00746C5B" w:rsidRPr="00BD5250" w:rsidRDefault="00746C5B" w:rsidP="00E81BA8">
      <w:pPr>
        <w:pStyle w:val="a6"/>
        <w:numPr>
          <w:ilvl w:val="0"/>
          <w:numId w:val="24"/>
        </w:numPr>
        <w:jc w:val="both"/>
        <w:rPr>
          <w:rFonts w:ascii="PT Astra Serif" w:eastAsia="Calibri" w:hAnsi="PT Astra Serif"/>
        </w:rPr>
      </w:pPr>
      <w:r w:rsidRPr="00BD5250">
        <w:rPr>
          <w:rFonts w:ascii="PT Astra Serif" w:eastAsia="Calibri" w:hAnsi="PT Astra Serif"/>
        </w:rPr>
        <w:t>осуществлять взаимодействие с электронными поисковыми системами, словарями;</w:t>
      </w:r>
    </w:p>
    <w:p w:rsidR="00746C5B" w:rsidRPr="00BD5250" w:rsidRDefault="00746C5B" w:rsidP="00E81BA8">
      <w:pPr>
        <w:pStyle w:val="a6"/>
        <w:numPr>
          <w:ilvl w:val="0"/>
          <w:numId w:val="24"/>
        </w:numPr>
        <w:jc w:val="both"/>
        <w:rPr>
          <w:rFonts w:ascii="PT Astra Serif" w:eastAsia="Calibri" w:hAnsi="PT Astra Serif"/>
        </w:rPr>
      </w:pPr>
      <w:r w:rsidRPr="00BD5250">
        <w:rPr>
          <w:rFonts w:ascii="PT Astra Serif" w:eastAsia="Calibri" w:hAnsi="PT Astra Serif"/>
        </w:rPr>
        <w:t>формировать множественную выборку из поисковых источников для объективизации результатов поиска;</w:t>
      </w:r>
    </w:p>
    <w:p w:rsidR="00746C5B" w:rsidRPr="00BD5250" w:rsidRDefault="00746C5B" w:rsidP="00E81BA8">
      <w:pPr>
        <w:pStyle w:val="a6"/>
        <w:numPr>
          <w:ilvl w:val="0"/>
          <w:numId w:val="24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соотносить полученные результаты поиска со своей деятельностью.</w:t>
      </w:r>
    </w:p>
    <w:p w:rsidR="009C78B1" w:rsidRPr="00BD5250" w:rsidRDefault="009D4E5F" w:rsidP="00E81BA8">
      <w:pPr>
        <w:jc w:val="both"/>
        <w:rPr>
          <w:rFonts w:ascii="PT Astra Serif" w:hAnsi="PT Astra Serif"/>
          <w:b/>
          <w:i/>
          <w:u w:val="single"/>
        </w:rPr>
      </w:pPr>
      <w:r w:rsidRPr="00BD5250">
        <w:rPr>
          <w:rFonts w:ascii="PT Astra Serif" w:hAnsi="PT Astra Serif"/>
          <w:b/>
          <w:i/>
          <w:u w:val="single"/>
        </w:rPr>
        <w:t>Коммуникативные:</w:t>
      </w:r>
    </w:p>
    <w:p w:rsidR="00746C5B" w:rsidRPr="00BD5250" w:rsidRDefault="00950EAA" w:rsidP="00E81BA8">
      <w:pPr>
        <w:pStyle w:val="a6"/>
        <w:jc w:val="both"/>
        <w:rPr>
          <w:rFonts w:ascii="PT Astra Serif" w:eastAsia="Calibri" w:hAnsi="PT Astra Serif"/>
        </w:rPr>
      </w:pPr>
      <w:r w:rsidRPr="00BD5250">
        <w:rPr>
          <w:rFonts w:ascii="PT Astra Serif" w:eastAsia="Calibri" w:hAnsi="PT Astra Serif"/>
        </w:rPr>
        <w:t xml:space="preserve">1. </w:t>
      </w:r>
      <w:r w:rsidR="00746C5B" w:rsidRPr="00BD5250">
        <w:rPr>
          <w:rFonts w:ascii="PT Astra Serif" w:eastAsia="Calibri" w:hAnsi="PT Astra Serif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</w:rPr>
      </w:pPr>
      <w:r w:rsidRPr="00BD5250">
        <w:rPr>
          <w:rFonts w:ascii="PT Astra Serif" w:eastAsia="Calibri" w:hAnsi="PT Astra Serif"/>
          <w:b/>
          <w:i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возможные роли в совместной деятельности;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играть определенную роль в совместной деятельности;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строить позитивные отношения в процессе учебной и познавательной деятельности;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lastRenderedPageBreak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предлагать альтернативное решение в конфликтной ситуации;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выделять общую точку зрения в дискуссии;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46C5B" w:rsidRPr="00BD5250" w:rsidRDefault="00746C5B" w:rsidP="00E81BA8">
      <w:pPr>
        <w:pStyle w:val="a6"/>
        <w:numPr>
          <w:ilvl w:val="0"/>
          <w:numId w:val="25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46C5B" w:rsidRPr="00BD5250" w:rsidRDefault="00950EAA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2. </w:t>
      </w:r>
      <w:r w:rsidR="00746C5B" w:rsidRPr="00BD5250">
        <w:rPr>
          <w:rFonts w:ascii="PT Astra Serif" w:eastAsia="Calibri" w:hAnsi="PT Astra Serif"/>
          <w:lang w:eastAsia="en-US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определять задачу коммуникации и в соответствии с ней отбирать речевые средства;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представлять в устной или письменной форме развернутый план собственной деятельности;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высказывать и обосновывать мнение (суждение) и запрашивать мнение партнера в рамках диалога;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принимать решение в ходе диалога и согласовывать его с собеседником;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746C5B" w:rsidRPr="00BD5250" w:rsidRDefault="00746C5B" w:rsidP="00E81BA8">
      <w:pPr>
        <w:pStyle w:val="a6"/>
        <w:numPr>
          <w:ilvl w:val="0"/>
          <w:numId w:val="26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46C5B" w:rsidRPr="00BD5250" w:rsidRDefault="00950EAA" w:rsidP="00E81BA8">
      <w:pPr>
        <w:pStyle w:val="a6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 xml:space="preserve">3. </w:t>
      </w:r>
      <w:r w:rsidR="00746C5B" w:rsidRPr="00BD5250">
        <w:rPr>
          <w:rFonts w:ascii="PT Astra Serif" w:eastAsia="Calibri" w:hAnsi="PT Astra Serif"/>
          <w:lang w:eastAsia="en-US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746C5B" w:rsidRPr="00BD5250" w:rsidRDefault="00746C5B" w:rsidP="00E81BA8">
      <w:pPr>
        <w:pStyle w:val="a6"/>
        <w:jc w:val="both"/>
        <w:rPr>
          <w:rFonts w:ascii="PT Astra Serif" w:eastAsia="Calibri" w:hAnsi="PT Astra Serif"/>
          <w:b/>
          <w:i/>
          <w:lang w:eastAsia="en-US"/>
        </w:rPr>
      </w:pPr>
      <w:r w:rsidRPr="00BD5250">
        <w:rPr>
          <w:rFonts w:ascii="PT Astra Serif" w:eastAsia="Calibri" w:hAnsi="PT Astra Serif"/>
          <w:b/>
          <w:i/>
          <w:lang w:eastAsia="en-US"/>
        </w:rPr>
        <w:t>Обучающийся сможет:</w:t>
      </w:r>
    </w:p>
    <w:p w:rsidR="00746C5B" w:rsidRPr="00BD5250" w:rsidRDefault="00746C5B" w:rsidP="00E81BA8">
      <w:pPr>
        <w:pStyle w:val="a6"/>
        <w:numPr>
          <w:ilvl w:val="0"/>
          <w:numId w:val="2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46C5B" w:rsidRPr="00BD5250" w:rsidRDefault="00746C5B" w:rsidP="00E81BA8">
      <w:pPr>
        <w:pStyle w:val="a6"/>
        <w:numPr>
          <w:ilvl w:val="0"/>
          <w:numId w:val="2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46C5B" w:rsidRPr="00BD5250" w:rsidRDefault="00746C5B" w:rsidP="00E81BA8">
      <w:pPr>
        <w:pStyle w:val="a6"/>
        <w:numPr>
          <w:ilvl w:val="0"/>
          <w:numId w:val="2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выделять информационный аспект задачи, оперировать данными, использовать модель решения задачи;</w:t>
      </w:r>
    </w:p>
    <w:p w:rsidR="00746C5B" w:rsidRPr="00BD5250" w:rsidRDefault="00746C5B" w:rsidP="00E81BA8">
      <w:pPr>
        <w:pStyle w:val="a6"/>
        <w:numPr>
          <w:ilvl w:val="0"/>
          <w:numId w:val="2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46C5B" w:rsidRPr="00BD5250" w:rsidRDefault="00746C5B" w:rsidP="00E81BA8">
      <w:pPr>
        <w:pStyle w:val="a6"/>
        <w:numPr>
          <w:ilvl w:val="0"/>
          <w:numId w:val="2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использовать информацию с учетом этических и правовых норм;</w:t>
      </w:r>
    </w:p>
    <w:p w:rsidR="00746C5B" w:rsidRPr="00BD5250" w:rsidRDefault="00746C5B" w:rsidP="00E81BA8">
      <w:pPr>
        <w:pStyle w:val="a6"/>
        <w:numPr>
          <w:ilvl w:val="0"/>
          <w:numId w:val="27"/>
        </w:numPr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0615B" w:rsidRPr="00BD5250" w:rsidRDefault="0010615B" w:rsidP="00E81BA8">
      <w:pPr>
        <w:jc w:val="both"/>
        <w:rPr>
          <w:rFonts w:ascii="PT Astra Serif" w:hAnsi="PT Astra Serif"/>
          <w:b/>
        </w:rPr>
      </w:pPr>
    </w:p>
    <w:p w:rsidR="007A124C" w:rsidRPr="00BD5250" w:rsidRDefault="009C78B1" w:rsidP="00E81BA8">
      <w:pPr>
        <w:jc w:val="center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lastRenderedPageBreak/>
        <w:t>Предметные результаты:</w:t>
      </w:r>
    </w:p>
    <w:p w:rsidR="00494EEC" w:rsidRPr="00BD5250" w:rsidRDefault="009E5465" w:rsidP="00E81BA8">
      <w:pPr>
        <w:jc w:val="both"/>
        <w:rPr>
          <w:rFonts w:ascii="PT Astra Serif" w:eastAsiaTheme="minorHAnsi" w:hAnsi="PT Astra Serif"/>
          <w:b/>
          <w:lang w:eastAsia="en-US"/>
        </w:rPr>
      </w:pPr>
      <w:r>
        <w:rPr>
          <w:rFonts w:ascii="PT Astra Serif" w:eastAsiaTheme="minorHAnsi" w:hAnsi="PT Astra Serif"/>
          <w:lang w:eastAsia="en-US"/>
        </w:rPr>
        <w:t>В 5</w:t>
      </w:r>
      <w:r w:rsidR="00805E08" w:rsidRPr="00BD5250">
        <w:rPr>
          <w:rFonts w:ascii="PT Astra Serif" w:eastAsiaTheme="minorHAnsi" w:hAnsi="PT Astra Serif"/>
          <w:lang w:eastAsia="en-US"/>
        </w:rPr>
        <w:t xml:space="preserve"> классах для использования в повседневной жизни и обеспечения возможности успешного продолжения образования на базовом уровне </w:t>
      </w:r>
      <w:r w:rsidR="00805E08" w:rsidRPr="00BD5250">
        <w:rPr>
          <w:rFonts w:ascii="PT Astra Serif" w:eastAsiaTheme="minorHAnsi" w:hAnsi="PT Astra Serif"/>
          <w:u w:val="single"/>
          <w:lang w:eastAsia="en-US"/>
        </w:rPr>
        <w:t>выпускник научится</w:t>
      </w:r>
      <w:r w:rsidR="00805E08" w:rsidRPr="00BD5250">
        <w:rPr>
          <w:rFonts w:ascii="PT Astra Serif" w:eastAsiaTheme="minorHAnsi" w:hAnsi="PT Astra Serif"/>
          <w:lang w:eastAsia="en-US"/>
        </w:rPr>
        <w:t xml:space="preserve"> (далее выпускник научится):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Элементы теории множеств и математической логики</w:t>
      </w:r>
    </w:p>
    <w:p w:rsidR="007A124C" w:rsidRPr="00BD5250" w:rsidRDefault="001F62CB" w:rsidP="00E81BA8">
      <w:pPr>
        <w:pStyle w:val="a6"/>
        <w:numPr>
          <w:ilvl w:val="0"/>
          <w:numId w:val="28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Оперировать на углублённом </w:t>
      </w:r>
      <w:r w:rsidR="007A124C" w:rsidRPr="00BD5250">
        <w:rPr>
          <w:rFonts w:ascii="PT Astra Serif" w:eastAsiaTheme="minorHAnsi" w:hAnsi="PT Astra Serif"/>
          <w:lang w:eastAsia="en-US"/>
        </w:rPr>
        <w:t>уровне понятиями: множество,</w:t>
      </w:r>
      <w:r w:rsidRPr="00BD5250">
        <w:rPr>
          <w:rFonts w:ascii="PT Astra Serif" w:eastAsiaTheme="minorHAnsi" w:hAnsi="PT Astra Serif"/>
          <w:lang w:eastAsia="en-US"/>
        </w:rPr>
        <w:t xml:space="preserve"> характеристики множества,</w:t>
      </w:r>
      <w:r w:rsidR="007A124C" w:rsidRPr="00BD5250">
        <w:rPr>
          <w:rFonts w:ascii="PT Astra Serif" w:eastAsiaTheme="minorHAnsi" w:hAnsi="PT Astra Serif"/>
          <w:lang w:eastAsia="en-US"/>
        </w:rPr>
        <w:t xml:space="preserve"> элемент множества,</w:t>
      </w:r>
      <w:r w:rsidRPr="00BD5250">
        <w:rPr>
          <w:rFonts w:ascii="PT Astra Serif" w:eastAsiaTheme="minorHAnsi" w:hAnsi="PT Astra Serif"/>
          <w:lang w:eastAsia="en-US"/>
        </w:rPr>
        <w:t xml:space="preserve"> пустое, конечное и бесконечное множества,</w:t>
      </w:r>
      <w:r w:rsidR="007A124C" w:rsidRPr="00BD5250">
        <w:rPr>
          <w:rFonts w:ascii="PT Astra Serif" w:eastAsiaTheme="minorHAnsi" w:hAnsi="PT Astra Serif"/>
          <w:lang w:eastAsia="en-US"/>
        </w:rPr>
        <w:t xml:space="preserve"> подмножество, принадлежность;</w:t>
      </w:r>
    </w:p>
    <w:p w:rsidR="001F62CB" w:rsidRPr="00BD5250" w:rsidRDefault="001F62CB" w:rsidP="00E81BA8">
      <w:pPr>
        <w:pStyle w:val="a6"/>
        <w:numPr>
          <w:ilvl w:val="0"/>
          <w:numId w:val="28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находить пересечение и объединение множеств, подмножество в простейших ситуациях, 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 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 повседневной жизни и при изучении других предметов:</w:t>
      </w:r>
    </w:p>
    <w:p w:rsidR="007A124C" w:rsidRPr="00BD5250" w:rsidRDefault="007A124C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распознавать логически некорректные высказывания</w:t>
      </w:r>
      <w:r w:rsidR="001F62CB" w:rsidRPr="00BD5250">
        <w:rPr>
          <w:rFonts w:ascii="PT Astra Serif" w:eastAsiaTheme="minorHAnsi" w:hAnsi="PT Astra Serif"/>
          <w:lang w:eastAsia="en-US"/>
        </w:rPr>
        <w:t>;</w:t>
      </w:r>
    </w:p>
    <w:p w:rsidR="001F62CB" w:rsidRPr="00BD5250" w:rsidRDefault="001F62CB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строить цепочки умозаключений на основе использования правил логики.</w:t>
      </w:r>
    </w:p>
    <w:p w:rsidR="00B525F3" w:rsidRPr="00BD5250" w:rsidRDefault="00B525F3" w:rsidP="00E81BA8">
      <w:pPr>
        <w:pStyle w:val="a6"/>
        <w:ind w:left="720"/>
        <w:jc w:val="both"/>
        <w:rPr>
          <w:rFonts w:ascii="PT Astra Serif" w:eastAsiaTheme="minorHAnsi" w:hAnsi="PT Astra Serif"/>
          <w:lang w:eastAsia="en-US"/>
        </w:rPr>
      </w:pP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Числа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Выпускник научится</w:t>
      </w:r>
    </w:p>
    <w:p w:rsidR="007A124C" w:rsidRPr="00BD5250" w:rsidRDefault="001F62CB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Оперировать </w:t>
      </w:r>
      <w:r w:rsidR="007A124C" w:rsidRPr="00BD5250">
        <w:rPr>
          <w:rFonts w:ascii="PT Astra Serif" w:eastAsiaTheme="minorHAnsi" w:hAnsi="PT Astra Serif"/>
          <w:lang w:eastAsia="en-US"/>
        </w:rPr>
        <w:t>понятиями: натуральное число,</w:t>
      </w:r>
      <w:r w:rsidRPr="00BD5250">
        <w:rPr>
          <w:rFonts w:ascii="PT Astra Serif" w:eastAsiaTheme="minorHAnsi" w:hAnsi="PT Astra Serif"/>
          <w:lang w:eastAsia="en-US"/>
        </w:rPr>
        <w:t xml:space="preserve"> множество натуральных чисел,</w:t>
      </w:r>
      <w:r w:rsidR="007A124C" w:rsidRPr="00BD5250">
        <w:rPr>
          <w:rFonts w:ascii="PT Astra Serif" w:eastAsiaTheme="minorHAnsi" w:hAnsi="PT Astra Serif"/>
          <w:lang w:eastAsia="en-US"/>
        </w:rPr>
        <w:t xml:space="preserve"> целое число,</w:t>
      </w:r>
      <w:r w:rsidRPr="00BD5250">
        <w:rPr>
          <w:rFonts w:ascii="PT Astra Serif" w:eastAsiaTheme="minorHAnsi" w:hAnsi="PT Astra Serif"/>
          <w:lang w:eastAsia="en-US"/>
        </w:rPr>
        <w:t xml:space="preserve"> множество целых чисел,</w:t>
      </w:r>
      <w:r w:rsidR="007A124C" w:rsidRPr="00BD5250">
        <w:rPr>
          <w:rFonts w:ascii="PT Astra Serif" w:eastAsiaTheme="minorHAnsi" w:hAnsi="PT Astra Serif"/>
          <w:lang w:eastAsia="en-US"/>
        </w:rPr>
        <w:t xml:space="preserve"> обыкновенная дробь, десятичная дробь, смешанн</w:t>
      </w:r>
      <w:r w:rsidRPr="00BD5250">
        <w:rPr>
          <w:rFonts w:ascii="PT Astra Serif" w:eastAsiaTheme="minorHAnsi" w:hAnsi="PT Astra Serif"/>
          <w:lang w:eastAsia="en-US"/>
        </w:rPr>
        <w:t>ое число, рациональное число, множество рациональных чисел, геометрическая интерпретация натуральных, целых, рациональных чисел;</w:t>
      </w:r>
    </w:p>
    <w:p w:rsidR="001F62CB" w:rsidRPr="00BD5250" w:rsidRDefault="001F62CB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понимать и объяснять смысл позиционной записи натурального числа; </w:t>
      </w:r>
    </w:p>
    <w:p w:rsidR="007A124C" w:rsidRPr="00BD5250" w:rsidRDefault="007A124C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использовать свойства чисел и правила действий с рациональными числами при выполнении вычислений</w:t>
      </w:r>
      <w:r w:rsidR="005D6A90" w:rsidRPr="00BD5250">
        <w:rPr>
          <w:rFonts w:ascii="PT Astra Serif" w:eastAsiaTheme="minorHAnsi" w:hAnsi="PT Astra Serif"/>
          <w:lang w:eastAsia="en-US"/>
        </w:rPr>
        <w:t>; 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7A124C" w:rsidRPr="00BD5250" w:rsidRDefault="007A124C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использовать признаки делимости на 2,</w:t>
      </w:r>
      <w:r w:rsidR="005D6A90" w:rsidRPr="00BD5250">
        <w:rPr>
          <w:rFonts w:ascii="PT Astra Serif" w:eastAsiaTheme="minorHAnsi" w:hAnsi="PT Astra Serif"/>
          <w:lang w:eastAsia="en-US"/>
        </w:rPr>
        <w:t xml:space="preserve"> 4, 8</w:t>
      </w:r>
      <w:r w:rsidRPr="00BD5250">
        <w:rPr>
          <w:rFonts w:ascii="PT Astra Serif" w:eastAsiaTheme="minorHAnsi" w:hAnsi="PT Astra Serif"/>
          <w:lang w:eastAsia="en-US"/>
        </w:rPr>
        <w:t>,</w:t>
      </w:r>
      <w:r w:rsidR="005D6A90" w:rsidRPr="00BD5250">
        <w:rPr>
          <w:rFonts w:ascii="PT Astra Serif" w:eastAsiaTheme="minorHAnsi" w:hAnsi="PT Astra Serif"/>
          <w:lang w:eastAsia="en-US"/>
        </w:rPr>
        <w:t xml:space="preserve"> 5, </w:t>
      </w:r>
      <w:r w:rsidRPr="00BD5250">
        <w:rPr>
          <w:rFonts w:ascii="PT Astra Serif" w:eastAsiaTheme="minorHAnsi" w:hAnsi="PT Astra Serif"/>
          <w:lang w:eastAsia="en-US"/>
        </w:rPr>
        <w:t>3,</w:t>
      </w:r>
      <w:r w:rsidR="005D6A90" w:rsidRPr="00BD5250">
        <w:rPr>
          <w:rFonts w:ascii="PT Astra Serif" w:eastAsiaTheme="minorHAnsi" w:hAnsi="PT Astra Serif"/>
          <w:lang w:eastAsia="en-US"/>
        </w:rPr>
        <w:t xml:space="preserve"> 6,</w:t>
      </w:r>
      <w:r w:rsidRPr="00BD5250">
        <w:rPr>
          <w:rFonts w:ascii="PT Astra Serif" w:eastAsiaTheme="minorHAnsi" w:hAnsi="PT Astra Serif"/>
          <w:lang w:eastAsia="en-US"/>
        </w:rPr>
        <w:t xml:space="preserve"> 9, 10</w:t>
      </w:r>
      <w:r w:rsidR="005D6A90" w:rsidRPr="00BD5250">
        <w:rPr>
          <w:rFonts w:ascii="PT Astra Serif" w:eastAsiaTheme="minorHAnsi" w:hAnsi="PT Astra Serif"/>
          <w:lang w:eastAsia="en-US"/>
        </w:rPr>
        <w:t>, 11, суммы и произведения чисел</w:t>
      </w:r>
      <w:r w:rsidRPr="00BD5250">
        <w:rPr>
          <w:rFonts w:ascii="PT Astra Serif" w:eastAsiaTheme="minorHAnsi" w:hAnsi="PT Astra Serif"/>
          <w:lang w:eastAsia="en-US"/>
        </w:rPr>
        <w:t xml:space="preserve"> при выполнени</w:t>
      </w:r>
      <w:r w:rsidR="005D6A90" w:rsidRPr="00BD5250">
        <w:rPr>
          <w:rFonts w:ascii="PT Astra Serif" w:eastAsiaTheme="minorHAnsi" w:hAnsi="PT Astra Serif"/>
          <w:lang w:eastAsia="en-US"/>
        </w:rPr>
        <w:t>и вычислений и решении</w:t>
      </w:r>
      <w:r w:rsidRPr="00BD5250">
        <w:rPr>
          <w:rFonts w:ascii="PT Astra Serif" w:eastAsiaTheme="minorHAnsi" w:hAnsi="PT Astra Serif"/>
          <w:lang w:eastAsia="en-US"/>
        </w:rPr>
        <w:t xml:space="preserve"> задач</w:t>
      </w:r>
      <w:r w:rsidR="005D6A90" w:rsidRPr="00BD5250">
        <w:rPr>
          <w:rFonts w:ascii="PT Astra Serif" w:eastAsiaTheme="minorHAnsi" w:hAnsi="PT Astra Serif"/>
          <w:lang w:eastAsia="en-US"/>
        </w:rPr>
        <w:t>, обосновывать признаки делимости</w:t>
      </w:r>
      <w:r w:rsidRPr="00BD5250">
        <w:rPr>
          <w:rFonts w:ascii="PT Astra Serif" w:eastAsiaTheme="minorHAnsi" w:hAnsi="PT Astra Serif"/>
          <w:lang w:eastAsia="en-US"/>
        </w:rPr>
        <w:t>;</w:t>
      </w:r>
    </w:p>
    <w:p w:rsidR="007A124C" w:rsidRPr="00BD5250" w:rsidRDefault="007A124C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выполнять округление рациональных чисел в соответствии с правилами</w:t>
      </w:r>
      <w:r w:rsidR="005D6A90" w:rsidRPr="00BD5250">
        <w:rPr>
          <w:rFonts w:ascii="PT Astra Serif" w:eastAsiaTheme="minorHAnsi" w:hAnsi="PT Astra Serif"/>
          <w:lang w:eastAsia="en-US"/>
        </w:rPr>
        <w:t>, с заданной точностью</w:t>
      </w:r>
      <w:r w:rsidRPr="00BD5250">
        <w:rPr>
          <w:rFonts w:ascii="PT Astra Serif" w:eastAsiaTheme="minorHAnsi" w:hAnsi="PT Astra Serif"/>
          <w:lang w:eastAsia="en-US"/>
        </w:rPr>
        <w:t>;</w:t>
      </w:r>
    </w:p>
    <w:p w:rsidR="007A124C" w:rsidRPr="00BD5250" w:rsidRDefault="005D6A90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сравнивать рациональные числа, упорядочивать числа, записанные в виде обыкновенных и десятичных дробей;</w:t>
      </w:r>
    </w:p>
    <w:p w:rsidR="00BB30E4" w:rsidRPr="00BD5250" w:rsidRDefault="00BB30E4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находить НОД и НОК чисел и использовать их при решении задач;</w:t>
      </w:r>
    </w:p>
    <w:p w:rsidR="00BB30E4" w:rsidRPr="00BD5250" w:rsidRDefault="00BB30E4" w:rsidP="00E81BA8">
      <w:pPr>
        <w:pStyle w:val="a6"/>
        <w:numPr>
          <w:ilvl w:val="0"/>
          <w:numId w:val="29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оперировать понятием «модуль числа»; применять геометрическую интерпретацию модуля числа.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 повседневной жизни и при изучении других предметов:</w:t>
      </w:r>
    </w:p>
    <w:p w:rsidR="007A124C" w:rsidRPr="00BD5250" w:rsidRDefault="007A124C" w:rsidP="00E81BA8">
      <w:pPr>
        <w:pStyle w:val="a6"/>
        <w:numPr>
          <w:ilvl w:val="0"/>
          <w:numId w:val="30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оценивать результаты вычислений при решении практических задач;</w:t>
      </w:r>
    </w:p>
    <w:p w:rsidR="007A124C" w:rsidRPr="00BD5250" w:rsidRDefault="007A124C" w:rsidP="00E81BA8">
      <w:pPr>
        <w:pStyle w:val="a6"/>
        <w:numPr>
          <w:ilvl w:val="0"/>
          <w:numId w:val="30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выполнять сравнение чисел в реальных ситуациях;</w:t>
      </w:r>
    </w:p>
    <w:p w:rsidR="007A124C" w:rsidRPr="00BD5250" w:rsidRDefault="007A124C" w:rsidP="00E81BA8">
      <w:pPr>
        <w:pStyle w:val="a6"/>
        <w:numPr>
          <w:ilvl w:val="0"/>
          <w:numId w:val="30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составлять числовые выражения</w:t>
      </w:r>
      <w:r w:rsidR="00BB30E4" w:rsidRPr="00BD5250">
        <w:rPr>
          <w:rFonts w:ascii="PT Astra Serif" w:eastAsiaTheme="minorHAnsi" w:hAnsi="PT Astra Serif"/>
          <w:lang w:eastAsia="en-US"/>
        </w:rPr>
        <w:t xml:space="preserve"> и оценивать их значения</w:t>
      </w:r>
      <w:r w:rsidRPr="00BD5250">
        <w:rPr>
          <w:rFonts w:ascii="PT Astra Serif" w:eastAsiaTheme="minorHAnsi" w:hAnsi="PT Astra Serif"/>
          <w:lang w:eastAsia="en-US"/>
        </w:rPr>
        <w:t xml:space="preserve"> при решении практических задач и задач из других учебных предметов</w:t>
      </w:r>
      <w:r w:rsidR="00BB30E4" w:rsidRPr="00BD5250">
        <w:rPr>
          <w:rFonts w:ascii="PT Astra Serif" w:eastAsiaTheme="minorHAnsi" w:hAnsi="PT Astra Serif"/>
          <w:lang w:eastAsia="en-US"/>
        </w:rPr>
        <w:t>;</w:t>
      </w:r>
    </w:p>
    <w:p w:rsidR="00BB30E4" w:rsidRPr="00BD5250" w:rsidRDefault="00BB30E4" w:rsidP="00E81BA8">
      <w:pPr>
        <w:pStyle w:val="a6"/>
        <w:numPr>
          <w:ilvl w:val="0"/>
          <w:numId w:val="30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выполнять сравнение результатов вычислений при решении практических задач, в том числе приближённых вычислений.</w:t>
      </w:r>
    </w:p>
    <w:p w:rsidR="00B525F3" w:rsidRPr="00BD5250" w:rsidRDefault="00B525F3" w:rsidP="00E81BA8">
      <w:pPr>
        <w:pStyle w:val="a6"/>
        <w:ind w:left="720"/>
        <w:jc w:val="both"/>
        <w:rPr>
          <w:rFonts w:ascii="PT Astra Serif" w:eastAsiaTheme="minorHAnsi" w:hAnsi="PT Astra Serif"/>
          <w:lang w:eastAsia="en-US"/>
        </w:rPr>
      </w:pPr>
    </w:p>
    <w:p w:rsidR="00073A56" w:rsidRPr="00BD5250" w:rsidRDefault="00073A56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Уравнения и неравенства</w:t>
      </w:r>
    </w:p>
    <w:p w:rsidR="00073A56" w:rsidRPr="00BD5250" w:rsidRDefault="00073A56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Выпускник научится</w:t>
      </w:r>
    </w:p>
    <w:p w:rsidR="00073A56" w:rsidRPr="00BD5250" w:rsidRDefault="00073A56" w:rsidP="00E81BA8">
      <w:pPr>
        <w:pStyle w:val="a6"/>
        <w:numPr>
          <w:ilvl w:val="0"/>
          <w:numId w:val="31"/>
        </w:num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437482" w:rsidRPr="00BD5250" w:rsidRDefault="00437482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Статистика и теория вероятностей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Выпускник научится</w:t>
      </w:r>
    </w:p>
    <w:p w:rsidR="007A124C" w:rsidRPr="00BD5250" w:rsidRDefault="007A124C" w:rsidP="00E81BA8">
      <w:pPr>
        <w:pStyle w:val="a6"/>
        <w:numPr>
          <w:ilvl w:val="0"/>
          <w:numId w:val="31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Представлять данные в виде таблиц, диаграмм, </w:t>
      </w:r>
      <w:r w:rsidR="00073A56" w:rsidRPr="00BD5250">
        <w:rPr>
          <w:rFonts w:ascii="PT Astra Serif" w:eastAsiaTheme="minorHAnsi" w:hAnsi="PT Astra Serif"/>
          <w:lang w:eastAsia="en-US"/>
        </w:rPr>
        <w:t>составлять таблицы, строить диаграммы на основе данных;</w:t>
      </w:r>
    </w:p>
    <w:p w:rsidR="0039090E" w:rsidRPr="00BD5250" w:rsidRDefault="00073A56" w:rsidP="00E81BA8">
      <w:pPr>
        <w:pStyle w:val="a6"/>
        <w:numPr>
          <w:ilvl w:val="0"/>
          <w:numId w:val="31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ч</w:t>
      </w:r>
      <w:r w:rsidR="007A124C" w:rsidRPr="00BD5250">
        <w:rPr>
          <w:rFonts w:ascii="PT Astra Serif" w:eastAsiaTheme="minorHAnsi" w:hAnsi="PT Astra Serif"/>
          <w:lang w:eastAsia="en-US"/>
        </w:rPr>
        <w:t>итать</w:t>
      </w:r>
      <w:r w:rsidRPr="00BD5250">
        <w:rPr>
          <w:rFonts w:ascii="PT Astra Serif" w:eastAsiaTheme="minorHAnsi" w:hAnsi="PT Astra Serif"/>
          <w:lang w:eastAsia="en-US"/>
        </w:rPr>
        <w:t>, извлекать</w:t>
      </w:r>
      <w:r w:rsidR="007A124C" w:rsidRPr="00BD5250">
        <w:rPr>
          <w:rFonts w:ascii="PT Astra Serif" w:eastAsiaTheme="minorHAnsi" w:hAnsi="PT Astra Serif"/>
          <w:lang w:eastAsia="en-US"/>
        </w:rPr>
        <w:t xml:space="preserve"> информаци</w:t>
      </w:r>
      <w:r w:rsidRPr="00BD5250">
        <w:rPr>
          <w:rFonts w:ascii="PT Astra Serif" w:eastAsiaTheme="minorHAnsi" w:hAnsi="PT Astra Serif"/>
          <w:lang w:eastAsia="en-US"/>
        </w:rPr>
        <w:t>ю, представленную в виде таблиц, диаграмм</w:t>
      </w:r>
      <w:r w:rsidR="0039090E" w:rsidRPr="00BD5250">
        <w:rPr>
          <w:rFonts w:ascii="PT Astra Serif" w:eastAsiaTheme="minorHAnsi" w:hAnsi="PT Astra Serif"/>
          <w:lang w:eastAsia="en-US"/>
        </w:rPr>
        <w:t>;</w:t>
      </w:r>
    </w:p>
    <w:p w:rsidR="007A124C" w:rsidRPr="00BD5250" w:rsidRDefault="0039090E" w:rsidP="00E81BA8">
      <w:pPr>
        <w:pStyle w:val="a6"/>
        <w:numPr>
          <w:ilvl w:val="0"/>
          <w:numId w:val="31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оперировать понятиями: столбчатые и круговые диаграммы, таблицы данных, среднее арифметическое</w:t>
      </w:r>
      <w:r w:rsidR="007A124C" w:rsidRPr="00BD5250">
        <w:rPr>
          <w:rFonts w:ascii="PT Astra Serif" w:eastAsiaTheme="minorHAnsi" w:hAnsi="PT Astra Serif"/>
          <w:lang w:eastAsia="en-US"/>
        </w:rPr>
        <w:t>.</w:t>
      </w:r>
    </w:p>
    <w:p w:rsidR="0039090E" w:rsidRPr="00BD5250" w:rsidRDefault="0039090E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 повседневной жизни и при изучении других предметов:</w:t>
      </w:r>
    </w:p>
    <w:p w:rsidR="0039090E" w:rsidRPr="00BD5250" w:rsidRDefault="0039090E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lastRenderedPageBreak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39090E" w:rsidRPr="00BD5250" w:rsidRDefault="0039090E" w:rsidP="00E81BA8">
      <w:pPr>
        <w:pStyle w:val="a6"/>
        <w:ind w:left="360"/>
        <w:jc w:val="both"/>
        <w:rPr>
          <w:rFonts w:ascii="PT Astra Serif" w:eastAsiaTheme="minorHAnsi" w:hAnsi="PT Astra Serif"/>
          <w:lang w:eastAsia="en-US"/>
        </w:rPr>
      </w:pP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Текстовые задачи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Выпускник научится</w:t>
      </w:r>
    </w:p>
    <w:p w:rsidR="007A124C" w:rsidRPr="00BD5250" w:rsidRDefault="007A124C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Решать несложные сюжетные задачи разных типов на все арифметические действия;</w:t>
      </w:r>
    </w:p>
    <w:p w:rsidR="0039090E" w:rsidRPr="00BD5250" w:rsidRDefault="0039090E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Решать простые и сложные задачи разных типов, а также задачи повышенной сложности;</w:t>
      </w:r>
    </w:p>
    <w:p w:rsidR="007A124C" w:rsidRPr="00BD5250" w:rsidRDefault="007A124C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  <w:r w:rsidR="0039090E" w:rsidRPr="00BD5250">
        <w:rPr>
          <w:rFonts w:ascii="PT Astra Serif" w:eastAsiaTheme="minorHAnsi" w:hAnsi="PT Astra Serif"/>
          <w:lang w:eastAsia="en-US"/>
        </w:rPr>
        <w:t xml:space="preserve"> использовать разные краткие записи как модели текстов сложных задач для построения поисковой схемы и решения задач;</w:t>
      </w:r>
    </w:p>
    <w:p w:rsidR="007A124C" w:rsidRPr="00BD5250" w:rsidRDefault="007A124C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B27E58" w:rsidRPr="00BD5250" w:rsidRDefault="00B27E58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знать и применять оба способа поиска решения задач (от требования к условию и от условия к требованию);</w:t>
      </w:r>
    </w:p>
    <w:p w:rsidR="00B27E58" w:rsidRPr="00BD5250" w:rsidRDefault="00B27E58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решать несложные логические задачи методом рассуждений, моделировать рассуждения при поиске решения задач с помощью граф-схемы;</w:t>
      </w:r>
    </w:p>
    <w:p w:rsidR="007A124C" w:rsidRPr="00BD5250" w:rsidRDefault="00B27E58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составлять план решения задачи; выделять этапы решения задачи и содержание каждого этапа;</w:t>
      </w:r>
    </w:p>
    <w:p w:rsidR="007A124C" w:rsidRPr="00BD5250" w:rsidRDefault="007A124C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интерпретировать вычислительные результаты в задаче, исследовать полученное решение задачи;</w:t>
      </w:r>
    </w:p>
    <w:p w:rsidR="00B27E58" w:rsidRPr="00BD5250" w:rsidRDefault="00B27E58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7A124C" w:rsidRPr="00BD5250" w:rsidRDefault="007A124C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знать различие скоростей объекта в стоячей воде, против течения и по течению реки;</w:t>
      </w:r>
      <w:r w:rsidR="00B27E58" w:rsidRPr="00BD5250">
        <w:rPr>
          <w:rFonts w:ascii="PT Astra Serif" w:eastAsiaTheme="minorHAnsi" w:hAnsi="PT Astra Serif"/>
          <w:lang w:eastAsia="en-US"/>
        </w:rPr>
        <w:t xml:space="preserve"> исследовать всевозможные ситуации при решении задач по реке, рассматривать разные системы отсчёта;</w:t>
      </w:r>
    </w:p>
    <w:p w:rsidR="007A124C" w:rsidRPr="00BD5250" w:rsidRDefault="007A124C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решать задачи на нахождение части числа и числа по его части;</w:t>
      </w:r>
      <w:r w:rsidR="00B27E58" w:rsidRPr="00BD5250">
        <w:rPr>
          <w:rFonts w:ascii="PT Astra Serif" w:eastAsiaTheme="minorHAnsi" w:hAnsi="PT Astra Serif"/>
          <w:lang w:eastAsia="en-US"/>
        </w:rPr>
        <w:t xml:space="preserve"> решать разнообразные задачи на части;</w:t>
      </w:r>
    </w:p>
    <w:p w:rsidR="00B27E58" w:rsidRPr="00BD5250" w:rsidRDefault="00B27E58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B27E58" w:rsidRPr="00BD5250" w:rsidRDefault="00B27E58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решать и обосновывать своё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7A124C" w:rsidRPr="00BD5250" w:rsidRDefault="007A124C" w:rsidP="00E81BA8">
      <w:pPr>
        <w:pStyle w:val="a6"/>
        <w:numPr>
          <w:ilvl w:val="0"/>
          <w:numId w:val="32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решать</w:t>
      </w:r>
      <w:r w:rsidR="00D34294" w:rsidRPr="00BD5250">
        <w:rPr>
          <w:rFonts w:ascii="PT Astra Serif" w:eastAsiaTheme="minorHAnsi" w:hAnsi="PT Astra Serif"/>
          <w:lang w:eastAsia="en-US"/>
        </w:rPr>
        <w:t>, осознавать и объяснять идентичность задач</w:t>
      </w:r>
      <w:r w:rsidRPr="00BD5250">
        <w:rPr>
          <w:rFonts w:ascii="PT Astra Serif" w:eastAsiaTheme="minorHAnsi" w:hAnsi="PT Astra Serif"/>
          <w:lang w:eastAsia="en-US"/>
        </w:rPr>
        <w:t xml:space="preserve"> разных типов (на работу, на покупки, на движение), связывающих три величины, выделять эти величины и отношения между ними;</w:t>
      </w:r>
      <w:r w:rsidR="00D34294" w:rsidRPr="00BD5250">
        <w:rPr>
          <w:rFonts w:ascii="PT Astra Serif" w:eastAsiaTheme="minorHAnsi" w:hAnsi="PT Astra Serif"/>
          <w:lang w:eastAsia="en-US"/>
        </w:rPr>
        <w:t xml:space="preserve"> применять их при решении задач, конструировать собственные задачи указанных типов.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 повседневной жизни и при изучении других предметов:</w:t>
      </w:r>
    </w:p>
    <w:p w:rsidR="007A124C" w:rsidRPr="00BD5250" w:rsidRDefault="007A124C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выдвигать гипотезы о возможных предельных значениях искомых величин в задаче</w:t>
      </w:r>
      <w:r w:rsidR="00D34294" w:rsidRPr="00BD5250">
        <w:rPr>
          <w:rFonts w:ascii="PT Astra Serif" w:eastAsiaTheme="minorHAnsi" w:hAnsi="PT Astra Serif"/>
          <w:lang w:eastAsia="en-US"/>
        </w:rPr>
        <w:t xml:space="preserve"> (делать прикидку);</w:t>
      </w:r>
    </w:p>
    <w:p w:rsidR="00D34294" w:rsidRPr="00BD5250" w:rsidRDefault="00E1365C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 при решении задач на концентрации учитывать плотность вещества;</w:t>
      </w:r>
    </w:p>
    <w:p w:rsidR="00E1365C" w:rsidRPr="00BD5250" w:rsidRDefault="00E1365C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результат.</w:t>
      </w:r>
    </w:p>
    <w:p w:rsidR="00B525F3" w:rsidRPr="00BD5250" w:rsidRDefault="00B525F3" w:rsidP="00E81BA8">
      <w:pPr>
        <w:pStyle w:val="a6"/>
        <w:ind w:left="720"/>
        <w:jc w:val="both"/>
        <w:rPr>
          <w:rFonts w:ascii="PT Astra Serif" w:eastAsiaTheme="minorHAnsi" w:hAnsi="PT Astra Serif"/>
          <w:lang w:eastAsia="en-US"/>
        </w:rPr>
      </w:pP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Наглядная геометрия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Геометрические фигуры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Выпускник научится</w:t>
      </w:r>
    </w:p>
    <w:p w:rsidR="00491542" w:rsidRPr="00BD5250" w:rsidRDefault="00491542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i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Оперировать </w:t>
      </w:r>
      <w:r w:rsidR="007A124C" w:rsidRPr="00BD5250">
        <w:rPr>
          <w:rFonts w:ascii="PT Astra Serif" w:eastAsiaTheme="minorHAnsi" w:hAnsi="PT Astra Serif"/>
          <w:lang w:eastAsia="en-US"/>
        </w:rPr>
        <w:t>понятиями: фигура,точка, отрезок, прямая, луч, ломаная, угол, многоугольник, треугольник и четырёхугольник, прямоугольник и квадрат, окружность и круг, прямоуго</w:t>
      </w:r>
      <w:r w:rsidRPr="00BD5250">
        <w:rPr>
          <w:rFonts w:ascii="PT Astra Serif" w:eastAsiaTheme="minorHAnsi" w:hAnsi="PT Astra Serif"/>
          <w:lang w:eastAsia="en-US"/>
        </w:rPr>
        <w:t>льный параллелепипед, куб, шар;</w:t>
      </w:r>
    </w:p>
    <w:p w:rsidR="00491542" w:rsidRPr="00BD5250" w:rsidRDefault="00491542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i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lastRenderedPageBreak/>
        <w:t xml:space="preserve">извлекать, интерпретировать и преобразовывать информацию о геометрических фигурах, представленную на чертежах; </w:t>
      </w:r>
    </w:p>
    <w:p w:rsidR="007A124C" w:rsidRPr="00BD5250" w:rsidRDefault="005A32BC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i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и</w:t>
      </w:r>
      <w:r w:rsidR="007A124C" w:rsidRPr="00BD5250">
        <w:rPr>
          <w:rFonts w:ascii="PT Astra Serif" w:eastAsiaTheme="minorHAnsi" w:hAnsi="PT Astra Serif"/>
          <w:lang w:eastAsia="en-US"/>
        </w:rPr>
        <w:t>зобра</w:t>
      </w:r>
      <w:r w:rsidRPr="00BD5250">
        <w:rPr>
          <w:rFonts w:ascii="PT Astra Serif" w:eastAsiaTheme="minorHAnsi" w:hAnsi="PT Astra Serif"/>
          <w:lang w:eastAsia="en-US"/>
        </w:rPr>
        <w:t>жать изучаемые фигуры от руки, с помощью линейки и циркуля и с помощью компьютерных инструментов.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 повседневной жизни и при изучении других предметов:</w:t>
      </w:r>
    </w:p>
    <w:p w:rsidR="007A124C" w:rsidRPr="00BD5250" w:rsidRDefault="007A124C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решать практические задачи с применением простейших свойств фигур. </w:t>
      </w:r>
    </w:p>
    <w:p w:rsidR="00B525F3" w:rsidRPr="00BD5250" w:rsidRDefault="00B525F3" w:rsidP="00E81BA8">
      <w:pPr>
        <w:pStyle w:val="a6"/>
        <w:ind w:left="720"/>
        <w:jc w:val="both"/>
        <w:rPr>
          <w:rFonts w:ascii="PT Astra Serif" w:eastAsiaTheme="minorHAnsi" w:hAnsi="PT Astra Serif"/>
          <w:lang w:eastAsia="en-US"/>
        </w:rPr>
      </w:pP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Измерения и вычисления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Выпускник научится</w:t>
      </w:r>
    </w:p>
    <w:p w:rsidR="007A124C" w:rsidRPr="00BD5250" w:rsidRDefault="007A124C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выполнять измерение длин, расстояний, величин углов, с помощью инструментов для измерений длин и углов;</w:t>
      </w:r>
    </w:p>
    <w:p w:rsidR="007A124C" w:rsidRPr="00BD5250" w:rsidRDefault="007A124C" w:rsidP="00E81BA8">
      <w:pPr>
        <w:pStyle w:val="a6"/>
        <w:numPr>
          <w:ilvl w:val="0"/>
          <w:numId w:val="33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вычислять площади прям</w:t>
      </w:r>
      <w:r w:rsidR="005A32BC" w:rsidRPr="00BD5250">
        <w:rPr>
          <w:rFonts w:ascii="PT Astra Serif" w:eastAsiaTheme="minorHAnsi" w:hAnsi="PT Astra Serif"/>
          <w:lang w:eastAsia="en-US"/>
        </w:rPr>
        <w:t xml:space="preserve">оугольников, квадратов, объёмы прямоугольных параллелепипедов, кубов. 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 повседневной жизни и при изучении других предметов:</w:t>
      </w:r>
    </w:p>
    <w:p w:rsidR="007A124C" w:rsidRPr="00BD5250" w:rsidRDefault="007A124C" w:rsidP="00E81BA8">
      <w:pPr>
        <w:pStyle w:val="a6"/>
        <w:numPr>
          <w:ilvl w:val="0"/>
          <w:numId w:val="34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вычислять расстояния на местности в стандартных сит</w:t>
      </w:r>
      <w:r w:rsidR="005A32BC" w:rsidRPr="00BD5250">
        <w:rPr>
          <w:rFonts w:ascii="PT Astra Serif" w:eastAsiaTheme="minorHAnsi" w:hAnsi="PT Astra Serif"/>
          <w:lang w:eastAsia="en-US"/>
        </w:rPr>
        <w:t>уациях, площади прямоугольников, квадратов, объёмы прямоугольных параллелепипедов, кубов;</w:t>
      </w:r>
    </w:p>
    <w:p w:rsidR="007A124C" w:rsidRPr="00BD5250" w:rsidRDefault="007A124C" w:rsidP="00E81BA8">
      <w:pPr>
        <w:pStyle w:val="a6"/>
        <w:numPr>
          <w:ilvl w:val="0"/>
          <w:numId w:val="34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выполнять простейшие построения и измерения на местност</w:t>
      </w:r>
      <w:r w:rsidR="005A32BC" w:rsidRPr="00BD5250">
        <w:rPr>
          <w:rFonts w:ascii="PT Astra Serif" w:eastAsiaTheme="minorHAnsi" w:hAnsi="PT Astra Serif"/>
          <w:lang w:eastAsia="en-US"/>
        </w:rPr>
        <w:t>и, необходимые в реальной жизни.</w:t>
      </w:r>
    </w:p>
    <w:p w:rsidR="00B525F3" w:rsidRPr="00BD5250" w:rsidRDefault="00B525F3" w:rsidP="00E81BA8">
      <w:pPr>
        <w:pStyle w:val="a6"/>
        <w:ind w:left="720"/>
        <w:jc w:val="both"/>
        <w:rPr>
          <w:rFonts w:ascii="PT Astra Serif" w:eastAsiaTheme="minorHAnsi" w:hAnsi="PT Astra Serif"/>
          <w:lang w:eastAsia="en-US"/>
        </w:rPr>
      </w:pP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История математики</w:t>
      </w:r>
    </w:p>
    <w:p w:rsidR="007A124C" w:rsidRPr="00BD5250" w:rsidRDefault="007A124C" w:rsidP="00E81BA8">
      <w:pPr>
        <w:pStyle w:val="a6"/>
        <w:jc w:val="both"/>
        <w:rPr>
          <w:rFonts w:ascii="PT Astra Serif" w:eastAsiaTheme="minorHAnsi" w:hAnsi="PT Astra Serif"/>
          <w:i/>
          <w:u w:val="single"/>
          <w:lang w:eastAsia="en-US"/>
        </w:rPr>
      </w:pPr>
      <w:r w:rsidRPr="00BD5250">
        <w:rPr>
          <w:rFonts w:ascii="PT Astra Serif" w:eastAsiaTheme="minorHAnsi" w:hAnsi="PT Astra Serif"/>
          <w:i/>
          <w:u w:val="single"/>
          <w:lang w:eastAsia="en-US"/>
        </w:rPr>
        <w:t>Выпускник научится</w:t>
      </w:r>
    </w:p>
    <w:p w:rsidR="007A124C" w:rsidRPr="00BD5250" w:rsidRDefault="005A32BC" w:rsidP="00E81BA8">
      <w:pPr>
        <w:pStyle w:val="a6"/>
        <w:numPr>
          <w:ilvl w:val="0"/>
          <w:numId w:val="35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О</w:t>
      </w:r>
      <w:r w:rsidR="007A124C" w:rsidRPr="00BD5250">
        <w:rPr>
          <w:rFonts w:ascii="PT Astra Serif" w:eastAsiaTheme="minorHAnsi" w:hAnsi="PT Astra Serif"/>
          <w:lang w:eastAsia="en-US"/>
        </w:rPr>
        <w:t>писывать отдельные выдающиеся результаты, полученные в ходе развития математики как науки;</w:t>
      </w:r>
    </w:p>
    <w:p w:rsidR="007A124C" w:rsidRPr="00BD5250" w:rsidRDefault="007A124C" w:rsidP="00E81BA8">
      <w:pPr>
        <w:pStyle w:val="a6"/>
        <w:numPr>
          <w:ilvl w:val="0"/>
          <w:numId w:val="35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знать примеры математических открытий и их авторов, в связи с отечественной и всемирной историей</w:t>
      </w:r>
      <w:r w:rsidR="005A32BC" w:rsidRPr="00BD5250">
        <w:rPr>
          <w:rFonts w:ascii="PT Astra Serif" w:eastAsiaTheme="minorHAnsi" w:hAnsi="PT Astra Serif"/>
          <w:lang w:eastAsia="en-US"/>
        </w:rPr>
        <w:t>;</w:t>
      </w:r>
    </w:p>
    <w:p w:rsidR="005A32BC" w:rsidRPr="00BD5250" w:rsidRDefault="005A32BC" w:rsidP="00E81BA8">
      <w:pPr>
        <w:pStyle w:val="a6"/>
        <w:numPr>
          <w:ilvl w:val="0"/>
          <w:numId w:val="35"/>
        </w:num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характеризировать вклад выдающихся математиков в развитие математики и иных научных областей.</w:t>
      </w:r>
    </w:p>
    <w:p w:rsidR="005A32BC" w:rsidRPr="00BD5250" w:rsidRDefault="005A32BC" w:rsidP="00E81BA8">
      <w:pPr>
        <w:pStyle w:val="a6"/>
        <w:jc w:val="both"/>
        <w:rPr>
          <w:rFonts w:ascii="PT Astra Serif" w:eastAsiaTheme="minorHAnsi" w:hAnsi="PT Astra Serif"/>
          <w:i/>
          <w:lang w:eastAsia="en-US"/>
        </w:rPr>
      </w:pPr>
    </w:p>
    <w:p w:rsidR="000B6460" w:rsidRPr="00BD5250" w:rsidRDefault="00972367" w:rsidP="00E81BA8">
      <w:pPr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 xml:space="preserve">Содержание </w:t>
      </w:r>
      <w:r w:rsidR="002A7480" w:rsidRPr="00BD5250">
        <w:rPr>
          <w:rFonts w:ascii="PT Astra Serif" w:hAnsi="PT Astra Serif"/>
          <w:b/>
        </w:rPr>
        <w:t>учебного предмета «Математика»</w:t>
      </w:r>
    </w:p>
    <w:p w:rsidR="004A51E9" w:rsidRPr="00BD5250" w:rsidRDefault="004A51E9" w:rsidP="00E81BA8">
      <w:pPr>
        <w:shd w:val="clear" w:color="auto" w:fill="FFFFFF"/>
        <w:ind w:right="51"/>
        <w:contextualSpacing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Арифметика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  <w:b/>
          <w:i/>
        </w:rPr>
        <w:t>Натуральные числа и нуль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Натуральный ряд чисел и его свойства. </w:t>
      </w:r>
      <w:r w:rsidRPr="00BD5250">
        <w:rPr>
          <w:rFonts w:ascii="PT Astra Serif" w:hAnsi="PT Astra Serif"/>
        </w:rPr>
        <w:t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Запись и чтение натуральных чисел. </w:t>
      </w:r>
      <w:r w:rsidRPr="00BD5250">
        <w:rPr>
          <w:rFonts w:ascii="PT Astra Serif" w:hAnsi="PT Astra Serif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Округление натуральных чисел.</w:t>
      </w:r>
      <w:r w:rsidRPr="00BD5250">
        <w:rPr>
          <w:rFonts w:ascii="PT Astra Serif" w:hAnsi="PT Astra Serif"/>
        </w:rPr>
        <w:t xml:space="preserve"> Необходимость округления. Правило округления натуральных чисел.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Сравнение натуральных чисел, сравнение с числом 0.</w:t>
      </w:r>
      <w:r w:rsidRPr="00BD5250">
        <w:rPr>
          <w:rFonts w:ascii="PT Astra Serif" w:hAnsi="PT Astra Serif"/>
        </w:rPr>
        <w:t xml:space="preserve"> 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Действия с натуральными числами.</w:t>
      </w:r>
      <w:r w:rsidRPr="00BD5250">
        <w:rPr>
          <w:rFonts w:ascii="PT Astra Serif" w:hAnsi="PT Astra Serif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 Переместительный и сочетательный законы сложения и умножения, распределительный закон умножения относительно сложения, обоснование алгоритмов выполнения арифметических  действий.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Степень с натуральным показателем. </w:t>
      </w:r>
      <w:r w:rsidRPr="00BD5250">
        <w:rPr>
          <w:rFonts w:ascii="PT Astra Serif" w:hAnsi="PT Astra Serif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Числовые выражения. </w:t>
      </w:r>
      <w:r w:rsidRPr="00BD5250">
        <w:rPr>
          <w:rFonts w:ascii="PT Astra Serif" w:hAnsi="PT Astra Serif"/>
        </w:rPr>
        <w:t xml:space="preserve">Числовое выражение и его значение, порядок выполнения действий. 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lastRenderedPageBreak/>
        <w:t>Деление с остатком.</w:t>
      </w:r>
      <w:r w:rsidRPr="00BD5250">
        <w:rPr>
          <w:rFonts w:ascii="PT Astra Serif" w:hAnsi="PT Astra Serif"/>
        </w:rPr>
        <w:t xml:space="preserve"> Деление с остатком на множестве натуральных чисел, свойства деления с остатком. Практические задачи на деление с остатком.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Свойства и признаки делимости. </w:t>
      </w:r>
      <w:r w:rsidRPr="00BD5250">
        <w:rPr>
          <w:rFonts w:ascii="PT Astra Serif" w:hAnsi="PT Astra Serif"/>
        </w:rPr>
        <w:t xml:space="preserve">Свойство делимости суммы (разности) на число. Признаки делимости на 2, 3, 5, 9, 10. Признаки делимости на 4, 6, 8, 11. Доказательство признаков делимости. Решение практических задач с применением признаков делимости.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Разложение числа на простые множители.</w:t>
      </w:r>
      <w:r w:rsidRPr="00BD5250">
        <w:rPr>
          <w:rFonts w:ascii="PT Astra Serif" w:hAnsi="PT Astra Serif"/>
        </w:rPr>
        <w:t xml:space="preserve"> Простые и составные числа, решето Эратосфена. 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Делители и кратные. </w:t>
      </w:r>
      <w:r w:rsidRPr="00BD5250">
        <w:rPr>
          <w:rFonts w:ascii="PT Astra Serif" w:hAnsi="PT Astra Serif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  <w:i/>
        </w:rPr>
        <w:t>Дроби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Обыкновенные дроби. </w:t>
      </w:r>
      <w:r w:rsidRPr="00BD5250">
        <w:rPr>
          <w:rFonts w:ascii="PT Astra Serif" w:hAnsi="PT Astra Serif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Приведение дробей к общему знаменателю. 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</w:t>
      </w:r>
      <w:r w:rsidR="00F53D92" w:rsidRPr="00BD5250">
        <w:rPr>
          <w:rFonts w:ascii="PT Astra Serif" w:hAnsi="PT Astra Serif"/>
        </w:rPr>
        <w:t xml:space="preserve">ие действия с дробными числами. </w:t>
      </w:r>
      <w:r w:rsidRPr="00BD5250">
        <w:rPr>
          <w:rFonts w:ascii="PT Astra Serif" w:hAnsi="PT Astra Serif"/>
        </w:rPr>
        <w:t>Способы рационализации вычислений и их применение при выполнении действий.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Десятичные дроби. </w:t>
      </w:r>
      <w:r w:rsidRPr="00BD5250">
        <w:rPr>
          <w:rFonts w:ascii="PT Astra Serif" w:hAnsi="PT Astra Serif"/>
        </w:rPr>
        <w:t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Преобразование обыкновенных дробей в десятичные дроби. Конечные и бесконечные десятичные дроби.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Отношение двух чисел.</w:t>
      </w:r>
      <w:r w:rsidRPr="00BD5250">
        <w:rPr>
          <w:rFonts w:ascii="PT Astra Serif" w:hAnsi="PT Astra Serif"/>
        </w:rPr>
        <w:t xml:space="preserve"> Масштаб на плане и карте. Пропорции. Свойства пропорций, применение пропорций и отношений при решении задач.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Среднее арифметическое чисел</w:t>
      </w:r>
      <w:r w:rsidRPr="00BD5250">
        <w:rPr>
          <w:rFonts w:ascii="PT Astra Serif" w:hAnsi="PT Astra Serif"/>
        </w:rPr>
        <w:t>. 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арифметического.Среднее арифметическое нескольких чисел.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Проценты.</w:t>
      </w:r>
      <w:r w:rsidRPr="00BD5250">
        <w:rPr>
          <w:rFonts w:ascii="PT Astra Serif" w:hAnsi="PT Astra Serif"/>
        </w:rPr>
        <w:t xml:space="preserve"> 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EB0422" w:rsidRPr="00BD5250" w:rsidRDefault="00EB0422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Диаграммы.</w:t>
      </w:r>
      <w:r w:rsidRPr="00BD5250">
        <w:rPr>
          <w:rFonts w:ascii="PT Astra Serif" w:hAnsi="PT Astra Serif"/>
        </w:rPr>
        <w:t xml:space="preserve"> Столбчатые и круговые диаграммы. Извлечение информации из диаграмм. Изображение диаграмм по числовым данным.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  <w:i/>
        </w:rPr>
        <w:t>Рациональные числа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Положительные и отрицательные числа. </w:t>
      </w:r>
      <w:r w:rsidRPr="00BD5250">
        <w:rPr>
          <w:rFonts w:ascii="PT Astra Serif" w:hAnsi="PT Astra Serif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Понятие о рациональном числе.</w:t>
      </w:r>
      <w:r w:rsidRPr="00BD5250">
        <w:rPr>
          <w:rFonts w:ascii="PT Astra Serif" w:hAnsi="PT Astra Serif"/>
        </w:rPr>
        <w:t xml:space="preserve"> Первичное представление о множестве рациональных чисел. Действия с рациональными числами. </w:t>
      </w:r>
    </w:p>
    <w:p w:rsidR="00EB0422" w:rsidRPr="00BD5250" w:rsidRDefault="00EB0422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  <w:i/>
        </w:rPr>
        <w:t>Решение текстовых задач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Единицы измерений:</w:t>
      </w:r>
      <w:r w:rsidRPr="00BD5250">
        <w:rPr>
          <w:rFonts w:ascii="PT Astra Serif" w:hAnsi="PT Astra Serif"/>
        </w:rPr>
        <w:t xml:space="preserve">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Задачи на все арифметические действия</w:t>
      </w:r>
      <w:r w:rsidRPr="00BD5250">
        <w:rPr>
          <w:rFonts w:ascii="PT Astra Serif" w:hAnsi="PT Astra Serif"/>
        </w:rPr>
        <w:t xml:space="preserve">. Решение текстовых задач арифметическим способом. Использование таблиц, схем, чертежей, других средств представления данных при решении задачи.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 xml:space="preserve">Задачи на движение, работу и покупки. </w:t>
      </w:r>
      <w:r w:rsidRPr="00BD5250">
        <w:rPr>
          <w:rFonts w:ascii="PT Astra Serif" w:hAnsi="PT Astra Serif"/>
        </w:rPr>
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Задачи на части, доли, проценты.</w:t>
      </w:r>
      <w:r w:rsidRPr="00BD5250">
        <w:rPr>
          <w:rFonts w:ascii="PT Astra Serif" w:hAnsi="PT Astra Serif"/>
        </w:rPr>
        <w:t xml:space="preserve"> 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lastRenderedPageBreak/>
        <w:t xml:space="preserve"> Логические задачи.</w:t>
      </w:r>
      <w:r w:rsidRPr="00BD5250">
        <w:rPr>
          <w:rFonts w:ascii="PT Astra Serif" w:hAnsi="PT Astra Serif"/>
        </w:rPr>
        <w:t xml:space="preserve"> Решение несложных логических задач. Решение логических задач с помощью графов, таблиц.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b/>
        </w:rPr>
        <w:t>Основные методы решения текстовых задач:</w:t>
      </w:r>
      <w:r w:rsidRPr="00BD5250">
        <w:rPr>
          <w:rFonts w:ascii="PT Astra Serif" w:hAnsi="PT Astra Serif"/>
        </w:rPr>
        <w:t xml:space="preserve"> арифметический, перебор вариантов. </w:t>
      </w:r>
    </w:p>
    <w:p w:rsidR="004A51E9" w:rsidRPr="00BD5250" w:rsidRDefault="003E496E" w:rsidP="00E81BA8">
      <w:pPr>
        <w:shd w:val="clear" w:color="auto" w:fill="FFFFFF"/>
        <w:ind w:right="51"/>
        <w:contextualSpacing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</w:rPr>
        <w:tab/>
      </w:r>
      <w:r w:rsidR="004A51E9" w:rsidRPr="00BD5250">
        <w:rPr>
          <w:rFonts w:ascii="PT Astra Serif" w:hAnsi="PT Astra Serif"/>
          <w:b/>
          <w:i/>
        </w:rPr>
        <w:t>Элементы алгебры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Использование букв для обозначения чисел; для записи свойств арифметических действий. Буквенные выражения (выражения с переменными). Числовое значение буквенного выражения. Уравнение с одной переменной, корень уравнения. Нахождение неизвестных компонентов арифметических действий.Алгебраические выражения, вычисление значения алгебраического выражения, преобразование алгебраических выражений.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Решение текстовых задач алгебраическим способом. Декартовы координаты на плоскости. Построение точки по её координатам, определение координат точки на плоскости. </w:t>
      </w:r>
    </w:p>
    <w:p w:rsidR="004A51E9" w:rsidRPr="00BD5250" w:rsidRDefault="004A51E9" w:rsidP="00E81BA8">
      <w:pPr>
        <w:shd w:val="clear" w:color="auto" w:fill="FFFFFF"/>
        <w:ind w:right="51"/>
        <w:contextualSpacing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  <w:i/>
        </w:rPr>
        <w:t>Вероятность и статистика. Элементы теории множеств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  <w:bCs/>
        </w:rPr>
      </w:pPr>
      <w:r w:rsidRPr="00BD5250">
        <w:rPr>
          <w:rFonts w:ascii="PT Astra Serif" w:hAnsi="PT Astra Serif"/>
        </w:rPr>
        <w:t xml:space="preserve">Представление данных в виде таблиц, диаграмм, графиков. </w:t>
      </w:r>
      <w:r w:rsidRPr="00BD5250">
        <w:rPr>
          <w:rFonts w:ascii="PT Astra Serif" w:hAnsi="PT Astra Serif"/>
          <w:bCs/>
        </w:rPr>
        <w:t>Столбчатые и круговые диаграммы. Извлечение информации из диаграмм. Изображение диаграмм по числовым данным.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Понятие о случайном опыте и случайном событии. Достоверное и невозможное события. Сравнение шансов. Решение комбинаторных задач перебором вариантов.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Множество, элемент множества. Пустое множество и его обозначение. Подмножество. Объединение и пересечение множеств. Иллюстрация отношений между множествами с помощью диаграмм Эйлера — Венна.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rPr>
          <w:rFonts w:ascii="PT Astra Serif" w:hAnsi="PT Astra Serif"/>
          <w:b/>
          <w:i/>
        </w:rPr>
      </w:pPr>
      <w:r w:rsidRPr="00BD5250">
        <w:rPr>
          <w:rFonts w:ascii="PT Astra Serif" w:hAnsi="PT Astra Serif"/>
          <w:b/>
          <w:i/>
        </w:rPr>
        <w:t>Наглядная геометрия</w:t>
      </w:r>
    </w:p>
    <w:p w:rsidR="00EB0422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Четырёхугольник, прямоугольник, квадрат. Треугольник, виды треугольников. Правильные многоугольники.Изображение основных геометрических фигур. Взаимное расположение двух прямых, двух окружностей, прямой и окружности. </w:t>
      </w:r>
    </w:p>
    <w:p w:rsidR="00EB0422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Длина отрезка, ломаной. Периметр многоугольника. Единицы измерения длины. Измерение длины отрезка, построение отрезка заданной длины. Угол.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прямоугольника, квадрата. Приближенное измерение площадей фигур на клетчатой бумаге. Равновеликие фигуры.</w:t>
      </w:r>
    </w:p>
    <w:p w:rsidR="00EB0422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Многогранники, правильные многогранники. Примеры развёрток многогранников, цилиндра и конуса. Понятие объёма; единицы объёма. Объём прямоугольного параллелепипеда, куба. </w:t>
      </w:r>
    </w:p>
    <w:p w:rsidR="004A51E9" w:rsidRPr="00BD5250" w:rsidRDefault="004A51E9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Понятие о равенстве фигур. Центральная, осевая и зеркальная симметрии. Изображение симметричных фигур. Решение практических задач с применением простейших свойств фигур.</w:t>
      </w:r>
    </w:p>
    <w:p w:rsidR="004A51E9" w:rsidRPr="00BD5250" w:rsidRDefault="00EB0422" w:rsidP="00E81BA8">
      <w:pPr>
        <w:shd w:val="clear" w:color="auto" w:fill="FFFFFF"/>
        <w:ind w:right="51" w:firstLine="709"/>
        <w:contextualSpacing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История математики</w:t>
      </w:r>
    </w:p>
    <w:p w:rsidR="004A51E9" w:rsidRPr="00BD5250" w:rsidRDefault="004A51E9" w:rsidP="00E81BA8">
      <w:pPr>
        <w:ind w:firstLine="709"/>
        <w:contextualSpacing/>
        <w:jc w:val="both"/>
        <w:rPr>
          <w:rFonts w:ascii="PT Astra Serif" w:hAnsi="PT Astra Serif"/>
          <w:i/>
        </w:rPr>
      </w:pPr>
      <w:r w:rsidRPr="00BD5250">
        <w:rPr>
          <w:rFonts w:ascii="PT Astra Serif" w:hAnsi="PT Astra Serif"/>
        </w:rPr>
        <w:t>Появление цифр, букв, иероглифов в процессе счёта и распределения продуктов на Др</w:t>
      </w:r>
      <w:r w:rsidR="00EB0422" w:rsidRPr="00BD5250">
        <w:rPr>
          <w:rFonts w:ascii="PT Astra Serif" w:hAnsi="PT Astra Serif"/>
        </w:rPr>
        <w:t>евнем Ближнем Востоке. Связь с н</w:t>
      </w:r>
      <w:r w:rsidRPr="00BD5250">
        <w:rPr>
          <w:rFonts w:ascii="PT Astra Serif" w:hAnsi="PT Astra Serif"/>
        </w:rPr>
        <w:t>еолитической революцией.Рождение шестидесятеричной системы счисления. Поя</w:t>
      </w:r>
      <w:r w:rsidR="00EB0422" w:rsidRPr="00BD5250">
        <w:rPr>
          <w:rFonts w:ascii="PT Astra Serif" w:hAnsi="PT Astra Serif"/>
        </w:rPr>
        <w:t xml:space="preserve">вление десятичной записи чисел. </w:t>
      </w:r>
      <w:r w:rsidRPr="00BD5250">
        <w:rPr>
          <w:rFonts w:ascii="PT Astra Serif" w:hAnsi="PT Astra Serif"/>
        </w:rPr>
        <w:t>Рождение и развитие арифметики натуральных чисел. НОК, НОД, прос</w:t>
      </w:r>
      <w:r w:rsidR="00EB0422" w:rsidRPr="00BD5250">
        <w:rPr>
          <w:rFonts w:ascii="PT Astra Serif" w:hAnsi="PT Astra Serif"/>
        </w:rPr>
        <w:t xml:space="preserve">тые числа. Решето Эратосфена. </w:t>
      </w:r>
      <w:r w:rsidRPr="00BD5250">
        <w:rPr>
          <w:rFonts w:ascii="PT Astra Serif" w:hAnsi="PT Astra Serif"/>
        </w:rPr>
        <w:t>Появление нуля и отрицательных чисел в математике древности. Роль Диофанта. Почему</w:t>
      </w:r>
      <w:r w:rsidRPr="00BD5250">
        <w:rPr>
          <w:rFonts w:ascii="PT Astra Serif" w:hAnsi="PT Astra Serif"/>
          <w:i/>
          <w:noProof/>
          <w:position w:val="-14"/>
        </w:rPr>
        <w:drawing>
          <wp:inline distT="0" distB="0" distL="0" distR="0">
            <wp:extent cx="755374" cy="200971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41" cy="20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250">
        <w:rPr>
          <w:rFonts w:ascii="PT Astra Serif" w:hAnsi="PT Astra Serif"/>
          <w:i/>
        </w:rPr>
        <w:t>?</w:t>
      </w:r>
    </w:p>
    <w:p w:rsidR="00EB0422" w:rsidRPr="00BD5250" w:rsidRDefault="00EB0422" w:rsidP="00E81BA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чисел и нуля. Л. Магницкий. Л. Эйлер.</w:t>
      </w:r>
    </w:p>
    <w:p w:rsidR="00990143" w:rsidRPr="00BD5250" w:rsidRDefault="00990143" w:rsidP="00E81BA8">
      <w:pPr>
        <w:pStyle w:val="a6"/>
        <w:rPr>
          <w:rFonts w:ascii="PT Astra Serif" w:hAnsi="PT Astra Serif"/>
          <w:b/>
        </w:rPr>
      </w:pPr>
    </w:p>
    <w:p w:rsidR="000625AF" w:rsidRPr="00BD5250" w:rsidRDefault="00566D9D" w:rsidP="00E81BA8">
      <w:pPr>
        <w:pStyle w:val="a6"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Содержание программы для 5 класса</w:t>
      </w:r>
    </w:p>
    <w:p w:rsidR="003F6C34" w:rsidRPr="00BD5250" w:rsidRDefault="003F6C34" w:rsidP="00E81BA8">
      <w:pPr>
        <w:pStyle w:val="a6"/>
        <w:jc w:val="center"/>
        <w:rPr>
          <w:rFonts w:ascii="PT Astra Serif" w:hAnsi="PT Astra Serif"/>
          <w:b/>
        </w:rPr>
      </w:pPr>
    </w:p>
    <w:tbl>
      <w:tblPr>
        <w:tblStyle w:val="ab"/>
        <w:tblW w:w="0" w:type="auto"/>
        <w:tblLook w:val="04A0"/>
      </w:tblPr>
      <w:tblGrid>
        <w:gridCol w:w="3652"/>
        <w:gridCol w:w="6487"/>
      </w:tblGrid>
      <w:tr w:rsidR="000625AF" w:rsidRPr="00BD5250" w:rsidTr="00A83197">
        <w:tc>
          <w:tcPr>
            <w:tcW w:w="3652" w:type="dxa"/>
            <w:vAlign w:val="center"/>
          </w:tcPr>
          <w:p w:rsidR="000625AF" w:rsidRPr="00BD5250" w:rsidRDefault="000625AF" w:rsidP="00E81BA8">
            <w:pPr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>Содержание материала</w:t>
            </w:r>
          </w:p>
        </w:tc>
        <w:tc>
          <w:tcPr>
            <w:tcW w:w="6487" w:type="dxa"/>
          </w:tcPr>
          <w:p w:rsidR="00A83197" w:rsidRPr="00BD5250" w:rsidRDefault="000625AF" w:rsidP="00E81BA8">
            <w:pPr>
              <w:spacing w:after="200"/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Характеристика основных видов деятельности ученика </w:t>
            </w:r>
          </w:p>
          <w:p w:rsidR="000625AF" w:rsidRPr="00BD5250" w:rsidRDefault="000625AF" w:rsidP="00E81BA8">
            <w:pPr>
              <w:spacing w:after="200"/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>(на уровне учебных действий)</w:t>
            </w:r>
          </w:p>
        </w:tc>
      </w:tr>
      <w:tr w:rsidR="000D6559" w:rsidRPr="00BD5250" w:rsidTr="009C141C">
        <w:tc>
          <w:tcPr>
            <w:tcW w:w="10139" w:type="dxa"/>
            <w:gridSpan w:val="2"/>
          </w:tcPr>
          <w:p w:rsidR="000D6559" w:rsidRPr="00BD5250" w:rsidRDefault="000D6559" w:rsidP="00E81BA8">
            <w:pPr>
              <w:pStyle w:val="a6"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>Глава 1. Натуральные числа и нуль</w:t>
            </w:r>
          </w:p>
        </w:tc>
      </w:tr>
      <w:tr w:rsidR="000D6559" w:rsidRPr="00BD5250" w:rsidTr="00A83197">
        <w:tc>
          <w:tcPr>
            <w:tcW w:w="3652" w:type="dxa"/>
          </w:tcPr>
          <w:p w:rsidR="00D6402A" w:rsidRPr="00BD5250" w:rsidRDefault="00A82128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Ряд натуральных чисел. Десятичная с</w:t>
            </w:r>
            <w:r w:rsidR="00D6402A" w:rsidRPr="00BD5250">
              <w:rPr>
                <w:rFonts w:ascii="PT Astra Serif" w:hAnsi="PT Astra Serif"/>
              </w:rPr>
              <w:t>истема записи натуральных чисел</w:t>
            </w:r>
            <w:r w:rsidR="003F6C34" w:rsidRPr="00BD5250">
              <w:rPr>
                <w:rFonts w:ascii="PT Astra Serif" w:hAnsi="PT Astra Serif"/>
              </w:rPr>
              <w:t xml:space="preserve">. Сравнение натуральных чисел. </w:t>
            </w:r>
            <w:r w:rsidRPr="00BD5250">
              <w:rPr>
                <w:rFonts w:ascii="PT Astra Serif" w:hAnsi="PT Astra Serif"/>
              </w:rPr>
              <w:t xml:space="preserve">Сложение. Законы сложения. Вычитание. </w:t>
            </w:r>
            <w:r w:rsidRPr="00BD5250">
              <w:rPr>
                <w:rFonts w:ascii="PT Astra Serif" w:hAnsi="PT Astra Serif"/>
              </w:rPr>
              <w:lastRenderedPageBreak/>
              <w:t>Решение текстовых задач с помощью сложения и вычитания. Умножение. Законы умножения. Распределительный закон. Сложение и вычитание чисел столбиком.  Умножение чисел столбиком. Степень с натуральным показателем. Деление нацело. Решение текстовых задач с помощью умножения и деления. Задачи «на части». Деление с остатком. Числовые выражения.  Нахождение двух чисел по их сумме и разности.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  <w:b/>
              </w:rPr>
              <w:t>Дополнения к главе 1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Вычисления с помощью калькулятора  </w:t>
            </w:r>
          </w:p>
          <w:p w:rsidR="00D6402A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Исторические сведения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 xml:space="preserve">Описывать свойства натурального ряда.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Читать и записывать натуральные числа, сравнивать и упорядочивать их.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Выполнять вычисления с натуральными числами; вычислять значения степеней.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>Формулировать законы арифметических действий, записывать их с помощью букв, преобразовывать на их основе числовые выражения, применять их для рационализации вычислений.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Округлять натуральные числа, выполнять прикидку и оценку в ходе вычислений.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реальных предметов, схем, рисунков; строить логическую цепочку рассуждений; критически оценивать полученный ответ, осуществлять самоконтроль, проверяя ответ на соответствие условию.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Уметь решать задачи на понимание отношений «больше на...», «меньше на...», «больше в...», «меньше в...», а также понимание стандартных ситуаций, в которых используются слова «всего», «осталось» и т. п.; типовые задачи «на части», на нахождение двух чисел по их сумме и разности.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Исследовать простейшие числовые закономерности, проводить числовые эксперименты.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</w:rPr>
              <w:t>Решать задачи на отношения между множествами с помощью диаграмм Эйлера — Венна.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A83197" w:rsidRPr="00BD5250" w:rsidRDefault="00A83197" w:rsidP="00E81BA8">
            <w:pPr>
              <w:pStyle w:val="a6"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lastRenderedPageBreak/>
              <w:t>Глава 2. Измерение величин</w:t>
            </w:r>
          </w:p>
        </w:tc>
      </w:tr>
      <w:tr w:rsidR="000D6559" w:rsidRPr="00BD5250" w:rsidTr="00A83197">
        <w:tc>
          <w:tcPr>
            <w:tcW w:w="3652" w:type="dxa"/>
          </w:tcPr>
          <w:p w:rsidR="000D6559" w:rsidRPr="00BD5250" w:rsidRDefault="00D207BA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 Прямая. Луч. Отрезок</w:t>
            </w:r>
            <w:r w:rsidR="00A82128" w:rsidRPr="00BD5250">
              <w:rPr>
                <w:rFonts w:ascii="PT Astra Serif" w:hAnsi="PT Astra Serif"/>
              </w:rPr>
              <w:t xml:space="preserve">. Измерение отрезков. Метрические единицы длины. Представление натуральных чисел на координатном луче.  Окружность и круг. Сфера и шар. Углы. Измерение углов. Треугольники. Четырёхугольники. Площадь прямоугольника. Единицы площади. Прямоугольный параллелепипед. Объём прямоугольного параллелепипеда. Единицы объёма. Единицы массы. Единицы времени. Задачи на движение.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  <w:b/>
              </w:rPr>
              <w:t>Дополнения к главе 2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Многоугольники  </w:t>
            </w:r>
          </w:p>
          <w:p w:rsidR="00D6402A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Исторические сведения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Измерять с помощью линейки и сравнивать длины отрезков. Строить отрезки заданной длины с помощью линейки и циркуля.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Выражать одни единицы измерения длин отрезков через другие.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Представлять натуральные числа на координатном луче.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Распознавать на чертежах, рисунках, в окружающем мире геометрические фигуры, конфигурации фигур (плоские и пространственные).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Приводить примеры аналогов геометрических фигур в окружающем мире.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Изображать геометрические фигуры и их конфигурации от руки и с использованием чертёжных инструментов, изображать геометрические фигуры на клетчатой бумаге.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Измерять с помощью транспортира и сравнивать величины углов. Строить углы заданной величины с помощью транспортира. Выражать одни единицы измерения углов через другие.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Вычислять площади квадратов и прямоугольников, объёмы куба и прямоугольного параллелепипеда, используя соответствующие формулы. Выражать одни единицы измерения площади, объёма, массы, времени через другие.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Изготавливать пространственные фигуры из разверток, распознавать развертки куба, параллелепипеда.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Исследовать и описывать свойства геометрических фигур (плоских и пространственных), используя эксперимент, наблюдение, измерение. Моделировать геометрические объекты, используя бумагу, пластилин, проволоку.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Решать задачи на нахождение длин отрезков, периметров многоугольников, градусной меры углов, площадей квадратов и прямоугольников, объемов кубов и прямоугольных параллелепипедов.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Изображать равные фигуры.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Использовать знания о зависимостях между величинами (скорость, время, расстояние), моделировать несложные зависимости с помощью формул, выполнять вычисления по формулам при решении задач на движение, на движение по реке.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A83197" w:rsidRPr="00BD5250" w:rsidRDefault="00A83197" w:rsidP="00E81BA8">
            <w:pPr>
              <w:pStyle w:val="a6"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>Глава 3. Делимость натуральных чисел</w:t>
            </w:r>
          </w:p>
        </w:tc>
      </w:tr>
      <w:tr w:rsidR="000D6559" w:rsidRPr="00BD5250" w:rsidTr="00A83197">
        <w:tc>
          <w:tcPr>
            <w:tcW w:w="3652" w:type="dxa"/>
          </w:tcPr>
          <w:p w:rsidR="000D6559" w:rsidRPr="00BD5250" w:rsidRDefault="00A82128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</w:rPr>
              <w:lastRenderedPageBreak/>
              <w:t xml:space="preserve"> Свойства делимости. Признаки делимости. Простые и составные числа. Делители натурального числа. Наибольший общий делитель. Наименьшее общее кратное.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Дополнения к главе 3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Использование чётности и нечётности при решении задач  </w:t>
            </w:r>
          </w:p>
          <w:p w:rsidR="003F6C34" w:rsidRPr="00BD5250" w:rsidRDefault="003F6C34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Исторические сведения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Формулировать определения делителя и кратного, простого и составного числа, свойства и признаки делимости чисел. Доказывать и опровергать с помощью контрпримеров утверждения о делимости чисел. Классифицировать натуральные числа (чётные и нечётные, по остаткам от деления на 3 и т. п.).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</w:rPr>
              <w:t>Решать задачи, связанные с использованием</w:t>
            </w:r>
            <w:r w:rsidR="003F6C34" w:rsidRPr="00BD5250">
              <w:rPr>
                <w:rFonts w:ascii="PT Astra Serif" w:hAnsi="PT Astra Serif"/>
              </w:rPr>
              <w:t xml:space="preserve"> чётности и с делимостью чисел.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Исследовать простейшие числовые закономерности, проводить числовые эксперименты.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Знать понятие факториал числа.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A83197" w:rsidRPr="00BD5250" w:rsidRDefault="00A83197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  <w:b/>
              </w:rPr>
              <w:t>Глава 4. Обыкновенные дроби</w:t>
            </w:r>
          </w:p>
        </w:tc>
      </w:tr>
      <w:tr w:rsidR="000D6559" w:rsidRPr="00BD5250" w:rsidTr="00A83197">
        <w:tc>
          <w:tcPr>
            <w:tcW w:w="3652" w:type="dxa"/>
          </w:tcPr>
          <w:p w:rsidR="000D6559" w:rsidRPr="00BD5250" w:rsidRDefault="00A82128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 Понятие дроби. Равенство дробей. Задачи на дроби. Приведение дробей к общему знаменателю. Сравнение дробей. Сложение дробей. Законы сложения. Вычитание дробей.  Умножение дробей. Законы умножения. Деление дробей. Нахождение части целого и целого по его части.  Задачи на совместную работу. Понятие смешанной дроби. Сложение смешанных дробей. Вычитание смешанных дробей. Умножение и деление смешанных дробей. Представление дробей на координатном луче. Площадь прямоугольника. Объём прямоугольного параллелепипеда.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Дополнения к главе 4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Сложные задачи на движение по реке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Исторические сведения </w:t>
            </w:r>
          </w:p>
          <w:p w:rsidR="000D6559" w:rsidRPr="00BD5250" w:rsidRDefault="000D6559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Формулировать, записывать с помощью букв основное свойство обыкновенной дроби, правила действий с обыкновенными дробями.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Преобразовывать обыкновенные дроби, сравнивать и упорядочивать их.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Приводить дроби к общему знаменателю, сравнивать и упорядочивать их.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Выполнять вычисления с обыкновенными дробями.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Знать законы арифметических действий, уметь записывать их с помощью букв и применять их для рационализации вычислений.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Проводить несложные доказательные рассуждения с опорой на законы ариф</w:t>
            </w:r>
            <w:r w:rsidR="003F6C34" w:rsidRPr="00BD5250">
              <w:rPr>
                <w:rFonts w:ascii="PT Astra Serif" w:hAnsi="PT Astra Serif"/>
              </w:rPr>
              <w:t>метических действий для дробей.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Решать задачи на дроби, на все действия с дробями.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Использовать знания о зависимостях между величинами (работа, время, производительность), моделировать несложные зависимости с помощью формул, выполнять вычисления по формулам при решении задач на совместную работу.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Выражать с помощью дробей сантиметры в метрах, граммы в килограммах, килограммы в тоннах и т. п.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Выполнять вычисления со смешанными дробями.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Вычислять площадь прямоугольника, объём прямоугольного параллелепипеда.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Выполнять вычисления с применением дробей. 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Представлять дроби на координатном луче.</w:t>
            </w:r>
          </w:p>
          <w:p w:rsidR="000D6559" w:rsidRPr="00BD5250" w:rsidRDefault="000D6559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Исследовать простейшие числовые закономерности, проводить числовые эксперименты.</w:t>
            </w:r>
          </w:p>
        </w:tc>
      </w:tr>
    </w:tbl>
    <w:p w:rsidR="00784054" w:rsidRPr="00BD5250" w:rsidRDefault="00784054" w:rsidP="00E81BA8">
      <w:pPr>
        <w:pStyle w:val="a6"/>
        <w:jc w:val="both"/>
        <w:rPr>
          <w:rFonts w:ascii="PT Astra Serif" w:hAnsi="PT Astra Serif"/>
          <w:b/>
        </w:rPr>
      </w:pPr>
    </w:p>
    <w:p w:rsidR="00990143" w:rsidRPr="00BD5250" w:rsidRDefault="005B0DDC" w:rsidP="00E81BA8">
      <w:pPr>
        <w:pStyle w:val="a6"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Содержание программы для 6 класса</w:t>
      </w:r>
    </w:p>
    <w:p w:rsidR="000D6559" w:rsidRPr="00BD5250" w:rsidRDefault="000D6559" w:rsidP="00E81BA8">
      <w:pPr>
        <w:pStyle w:val="a6"/>
        <w:jc w:val="both"/>
        <w:rPr>
          <w:rFonts w:ascii="PT Astra Serif" w:eastAsia="Arial Unicode MS" w:hAnsi="PT Astra Serif"/>
          <w:u w:val="single"/>
        </w:rPr>
      </w:pPr>
    </w:p>
    <w:tbl>
      <w:tblPr>
        <w:tblStyle w:val="ab"/>
        <w:tblW w:w="0" w:type="auto"/>
        <w:tblLook w:val="04A0"/>
      </w:tblPr>
      <w:tblGrid>
        <w:gridCol w:w="3652"/>
        <w:gridCol w:w="6487"/>
      </w:tblGrid>
      <w:tr w:rsidR="000D6559" w:rsidRPr="00BD5250" w:rsidTr="00A83197">
        <w:tc>
          <w:tcPr>
            <w:tcW w:w="3652" w:type="dxa"/>
            <w:vAlign w:val="center"/>
          </w:tcPr>
          <w:p w:rsidR="000D6559" w:rsidRPr="00BD5250" w:rsidRDefault="000D6559" w:rsidP="00E81BA8">
            <w:pPr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>Содержание материала</w:t>
            </w:r>
          </w:p>
        </w:tc>
        <w:tc>
          <w:tcPr>
            <w:tcW w:w="6487" w:type="dxa"/>
          </w:tcPr>
          <w:p w:rsidR="000D6559" w:rsidRPr="00BD5250" w:rsidRDefault="000D6559" w:rsidP="00E81BA8">
            <w:pPr>
              <w:spacing w:after="200"/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A83197" w:rsidRPr="00BD5250" w:rsidRDefault="00A83197" w:rsidP="00E81BA8">
            <w:pPr>
              <w:pStyle w:val="a6"/>
              <w:jc w:val="center"/>
              <w:rPr>
                <w:rFonts w:ascii="PT Astra Serif" w:eastAsia="Arial Unicode MS" w:hAnsi="PT Astra Serif"/>
                <w:u w:val="single"/>
              </w:rPr>
            </w:pPr>
            <w:r w:rsidRPr="00BD5250">
              <w:rPr>
                <w:rFonts w:ascii="PT Astra Serif" w:hAnsi="PT Astra Serif"/>
                <w:b/>
              </w:rPr>
              <w:t>Глава 1. Отношения, пропорции, проценты</w:t>
            </w:r>
          </w:p>
        </w:tc>
      </w:tr>
      <w:tr w:rsidR="005B4F9F" w:rsidRPr="00BD5250" w:rsidTr="00A83197">
        <w:tc>
          <w:tcPr>
            <w:tcW w:w="3652" w:type="dxa"/>
          </w:tcPr>
          <w:p w:rsidR="00D6402A" w:rsidRPr="00BD5250" w:rsidRDefault="00A82128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Отношение чисел и величин. Масштаб. Деление числа в заданном отношении. Пропорции. Прямая и обратная пропорциональность. Понятие о проценте. Задачи на проценты. Круговые диаграммы. Задачи на перебор всех возможных вариантов. Вероятность события.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Дополнения к главе 1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Задачи на перебор всех возможных вариантов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 xml:space="preserve">2. Вероятность события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3. Исторические сведения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4. Занимательные задачи </w:t>
            </w:r>
          </w:p>
          <w:p w:rsidR="005B4F9F" w:rsidRPr="00BD5250" w:rsidRDefault="005B4F9F" w:rsidP="00E81BA8">
            <w:pPr>
              <w:pStyle w:val="a6"/>
              <w:jc w:val="both"/>
              <w:rPr>
                <w:rFonts w:ascii="PT Astra Serif" w:eastAsia="Arial Unicode MS" w:hAnsi="PT Astra Serif"/>
                <w:u w:val="single"/>
              </w:rPr>
            </w:pPr>
          </w:p>
        </w:tc>
        <w:tc>
          <w:tcPr>
            <w:tcW w:w="6487" w:type="dxa"/>
          </w:tcPr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 xml:space="preserve">Использовать понятия отношение, масштаб, пропорция при решении задач.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Приводить примеры использования этих понятий на практике.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Решать задачи на пропорциональное деление и проценты (в том числе задачи из реальной практики); объяснять, что такое процент.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Использовать знания о зависимостях (прямой и обратной пропорциональной) между величинами(скорость, время, расстояние; работа, производительность, время и т. п.) при решении текстовых задач.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Анализировать и осмысливать текст задачи, переформулировать условие, моделировать условие с помощью схем, рисунков, </w:t>
            </w:r>
            <w:r w:rsidRPr="00BD5250">
              <w:rPr>
                <w:rFonts w:ascii="PT Astra Serif" w:hAnsi="PT Astra Serif"/>
              </w:rPr>
              <w:lastRenderedPageBreak/>
              <w:t>реальных предметов, извлекать необходимую информацию;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Представлять проценты в дробях и дроби в процентах.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Осуществлять поиск информации (в СМИ), содержащей данные, выраженные в процентах, интерпретировать их.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Извлекать информацию из таблиц и диаграмм, выполнять вычисления по табличным данным, сравнивать величины, находить наибольшие и наименьшие значения.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Выполнять сбор информации в несложных случаях, организовывать информацию в виде таблиц и круговых диаграмм, в том числе с помощью компьютерных программ.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Приводить примеры случайных событий, достоверных и невозможных событий.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Проводить несложные исследования, связанные со свойствами дробных чисел, опираясь на числовые эксперименты.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Сравнивать шансы наступления событий; строить речевые конструкции с использованием словосочетаний более вероятно, маловероятно и др.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Выполнять перебор всех возможных вариантов для пересчёта объектов или комбинаций, выделять комбинации, отвечающие заданным условиям.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A83197" w:rsidRPr="00BD5250" w:rsidRDefault="00A83197" w:rsidP="00E81BA8">
            <w:pPr>
              <w:pStyle w:val="a6"/>
              <w:jc w:val="center"/>
              <w:rPr>
                <w:rFonts w:ascii="PT Astra Serif" w:eastAsia="Arial Unicode MS" w:hAnsi="PT Astra Serif"/>
                <w:u w:val="single"/>
              </w:rPr>
            </w:pPr>
            <w:r w:rsidRPr="00BD5250">
              <w:rPr>
                <w:rFonts w:ascii="PT Astra Serif" w:hAnsi="PT Astra Serif"/>
                <w:b/>
              </w:rPr>
              <w:lastRenderedPageBreak/>
              <w:t>Глава 2. Целые числа</w:t>
            </w:r>
          </w:p>
        </w:tc>
      </w:tr>
      <w:tr w:rsidR="005B4F9F" w:rsidRPr="00BD5250" w:rsidTr="00A83197">
        <w:tc>
          <w:tcPr>
            <w:tcW w:w="3652" w:type="dxa"/>
          </w:tcPr>
          <w:p w:rsidR="00A82128" w:rsidRPr="00BD5250" w:rsidRDefault="00A82128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Отрицательные целые числа. Противоположное число. Модуль числа. Сравнение целых чисел. Сложение целых чисел. Законы сложения целых чисел. Разность целых чисел. Произведение целых чисел. Частное целых чисел. Распределительный закон. Раскрытие скобок и заключение в скобки. Действия с суммами нескольких слагаемых. Представление целых чисел на координатной оси.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Дополнения к главе 2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Фигуры на плоскости, симметричные относительно точки  </w:t>
            </w:r>
          </w:p>
          <w:p w:rsidR="00D6402A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Исторические сведения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3. Занимательные задачи  </w:t>
            </w:r>
          </w:p>
        </w:tc>
        <w:tc>
          <w:tcPr>
            <w:tcW w:w="6487" w:type="dxa"/>
          </w:tcPr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Приводить примеры использования в окружающем мире положительных и отрицательных чисел (температура, выигрыш-проигрыш, выше-ниже уровня моря и т. п.).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Характеризовать множество целых чисел. Приводить примеры конечных и бесконечных множеств чисел.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Сравнивать и упорядочивать целые числа, выполнять вычисления с целыми числами.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Формулировать и записывать с помощью букв свойства действий с целыми числами, применять их и правила раскрытия скобок, заключения в скобки для преобразования числовых выражений.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Изображать положительные и отрицательные целые числа точками координатной прямой.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Находить в окружающем мире плоские фигуры, симметричные относительно точки. Изображать фигуры, с</w:t>
            </w:r>
            <w:r w:rsidR="003F6C34" w:rsidRPr="00BD5250">
              <w:rPr>
                <w:rFonts w:ascii="PT Astra Serif" w:hAnsi="PT Astra Serif"/>
              </w:rPr>
              <w:t>имметричные относительно точки.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A83197" w:rsidRPr="00BD5250" w:rsidRDefault="00A83197" w:rsidP="00E81BA8">
            <w:pPr>
              <w:pStyle w:val="a6"/>
              <w:jc w:val="center"/>
              <w:rPr>
                <w:rFonts w:ascii="PT Astra Serif" w:eastAsia="Arial Unicode MS" w:hAnsi="PT Astra Serif"/>
                <w:u w:val="single"/>
              </w:rPr>
            </w:pPr>
            <w:r w:rsidRPr="00BD5250">
              <w:rPr>
                <w:rFonts w:ascii="PT Astra Serif" w:hAnsi="PT Astra Serif"/>
                <w:b/>
              </w:rPr>
              <w:t>Глава 3. Рациональные числа</w:t>
            </w:r>
          </w:p>
        </w:tc>
      </w:tr>
      <w:tr w:rsidR="005B4F9F" w:rsidRPr="00BD5250" w:rsidTr="00A83197">
        <w:tc>
          <w:tcPr>
            <w:tcW w:w="3652" w:type="dxa"/>
          </w:tcPr>
          <w:p w:rsidR="00D6402A" w:rsidRPr="00BD5250" w:rsidRDefault="00ED1CBD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Отрицательные дроби. Рациональные числа. Сравнение рациональных чисел. Сложение и вычитание дробей. Умножение и деление дробей. Законы сложения и умножения. Смешанные дроби произвольного знака. Изображение рациональных чисел на координатной оси. Уравнения. Решение задач с помощью уравнений.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Дополнения к главе 3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Буквенные выражения 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Фигуры на плоскости, симметричные относительно прямой </w:t>
            </w:r>
          </w:p>
          <w:p w:rsidR="00D6402A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3. Исторические сведения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>4. Занимательные задачи</w:t>
            </w:r>
          </w:p>
        </w:tc>
        <w:tc>
          <w:tcPr>
            <w:tcW w:w="6487" w:type="dxa"/>
          </w:tcPr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 xml:space="preserve">Характеризовать множество рациональных чисел.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Формулировать и записывать с помощью букв основное свойство дроби, свойства действий с рациональными числами, применять их для преобразования дробей и числовых выражений.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Сравнивать и упорядочивать рациональные числа, выполнять вычисления с рациональными числами.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Изображать положительные и отрицательные рациональные числа точками координатной прямой.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Решать несложные уравнения первой степени на основе зависимостей между компонентами арифметических действий и с помощью переноса слагаемых с противоположным знаком в другую часть уравнения.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Составлять буквенные выражения и уравнения по условиям задач.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Решать задачи с помощью уравнения.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Читать и составлять буквенные выражения, находить числовые значения буквенных выражений для заданных значений букв.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 xml:space="preserve">Находить в окружающем мире фигуры, симметричные относительно прямой.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Изображать фигуры, симметричные относительно прямой. Рассматривать простейшие с</w:t>
            </w:r>
            <w:r w:rsidR="003F6C34" w:rsidRPr="00BD5250">
              <w:rPr>
                <w:rFonts w:ascii="PT Astra Serif" w:hAnsi="PT Astra Serif"/>
              </w:rPr>
              <w:t>ечения пространственных фигур.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A83197" w:rsidRPr="00BD5250" w:rsidRDefault="00A83197" w:rsidP="00E81BA8">
            <w:pPr>
              <w:pStyle w:val="a6"/>
              <w:jc w:val="center"/>
              <w:rPr>
                <w:rFonts w:ascii="PT Astra Serif" w:eastAsia="Arial Unicode MS" w:hAnsi="PT Astra Serif"/>
                <w:u w:val="single"/>
              </w:rPr>
            </w:pPr>
            <w:r w:rsidRPr="00BD5250">
              <w:rPr>
                <w:rFonts w:ascii="PT Astra Serif" w:hAnsi="PT Astra Serif"/>
                <w:b/>
              </w:rPr>
              <w:lastRenderedPageBreak/>
              <w:t>Глава 4. Десятичные дроби</w:t>
            </w:r>
          </w:p>
        </w:tc>
      </w:tr>
      <w:tr w:rsidR="005B4F9F" w:rsidRPr="00BD5250" w:rsidTr="00A83197">
        <w:tc>
          <w:tcPr>
            <w:tcW w:w="3652" w:type="dxa"/>
          </w:tcPr>
          <w:p w:rsidR="00D6402A" w:rsidRPr="00BD5250" w:rsidRDefault="00ED1CBD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Понятие положительной десятичной дроби. Сравнение положительных десятичных дробей. Сложение и вычитание десятичных дробей. Перенос запятой в положительной десятичной дроби. Умножение положительных десятичных дробей. Деление положительных десятичных дробей. Десятичные дроби и проценты. Десятичные дроби любого знака. Приближение десятичных дробей. Приближение суммы, разности, произведения и частного двух чисел.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Дополнения к главе 4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Вычисления с помощью калькулятора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Процентные расчёты с помощью калькулятора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3. Фигуры в пространстве, симметричные относительно плоскости </w:t>
            </w:r>
          </w:p>
          <w:p w:rsidR="00D6402A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4. Исторические сведения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5. Занимательные задачи</w:t>
            </w:r>
          </w:p>
        </w:tc>
        <w:tc>
          <w:tcPr>
            <w:tcW w:w="6487" w:type="dxa"/>
          </w:tcPr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Читать и записывать десятичные дроби.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Представлять дроби со знаменателем 10</w:t>
            </w:r>
            <w:r w:rsidRPr="00BD5250">
              <w:rPr>
                <w:rFonts w:ascii="PT Astra Serif" w:hAnsi="PT Astra Serif"/>
                <w:vertAlign w:val="superscript"/>
              </w:rPr>
              <w:t>n</w:t>
            </w:r>
            <w:r w:rsidRPr="00BD5250">
              <w:rPr>
                <w:rFonts w:ascii="PT Astra Serif" w:hAnsi="PT Astra Serif"/>
              </w:rPr>
              <w:t xml:space="preserve"> в виде десятичных дробей и десятичные дроби в виде дроби со знаменателем 10</w:t>
            </w:r>
            <w:r w:rsidRPr="00BD5250">
              <w:rPr>
                <w:rFonts w:ascii="PT Astra Serif" w:hAnsi="PT Astra Serif"/>
                <w:vertAlign w:val="superscript"/>
              </w:rPr>
              <w:t>n</w:t>
            </w:r>
            <w:r w:rsidRPr="00BD5250">
              <w:rPr>
                <w:rFonts w:ascii="PT Astra Serif" w:hAnsi="PT Astra Serif"/>
              </w:rPr>
              <w:t>; находить приближения обыкновенных дробей.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Сравнивать и упорядочивать десятичные дроби.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Выполнять вычисления с десятичными дробями.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Использовать эквивалентные представления дробных чисел при их сравнении и вычислениях.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Выполнять прикидку и оценку в ходе вычислений.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Выражать одни единицы измерения массы, времени и т. п. через другие единицы (метры в километрах и т. п.) с помощью десятичных дробей.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Округлять десятичные дроби, находить десятичные приближения обыкновенных дробей.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Выполнять прикидку и оценку в ходе вычислений.</w:t>
            </w:r>
          </w:p>
        </w:tc>
      </w:tr>
      <w:tr w:rsidR="00A83197" w:rsidRPr="00BD5250" w:rsidTr="009C141C">
        <w:tc>
          <w:tcPr>
            <w:tcW w:w="10139" w:type="dxa"/>
            <w:gridSpan w:val="2"/>
          </w:tcPr>
          <w:p w:rsidR="00D207BA" w:rsidRPr="00BD5250" w:rsidRDefault="00D207BA" w:rsidP="00E81BA8">
            <w:pPr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</w:p>
          <w:p w:rsidR="00A83197" w:rsidRPr="00BD5250" w:rsidRDefault="00A83197" w:rsidP="00E81BA8">
            <w:pPr>
              <w:ind w:right="51"/>
              <w:contextualSpacing/>
              <w:jc w:val="center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  <w:b/>
              </w:rPr>
              <w:t>Глава 5. Обыкновенные и десятичные дроби</w:t>
            </w:r>
          </w:p>
        </w:tc>
      </w:tr>
      <w:tr w:rsidR="005B4F9F" w:rsidRPr="00BD5250" w:rsidTr="00A83197">
        <w:tc>
          <w:tcPr>
            <w:tcW w:w="3652" w:type="dxa"/>
          </w:tcPr>
          <w:p w:rsidR="005B4F9F" w:rsidRPr="00BD5250" w:rsidRDefault="00ED1CBD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</w:rPr>
              <w:t xml:space="preserve">Разложение положительной обыкновенной дроби в конечную десятичную дробь. Бесконечные периодические десятичные дроби. Непериодические бесконечные периодические десятичные дроби. Длина отрезка. Длина окружности. Площадь круга. Координатная ось. Декартова система координат на плоскости. Столбчатые диаграммы и графики.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  <w:b/>
              </w:rPr>
              <w:t xml:space="preserve">Дополнения к главе 5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1. Задачи на составление и разрезание фигур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2. Исторические сведения </w:t>
            </w:r>
          </w:p>
          <w:p w:rsidR="005B4F9F" w:rsidRPr="00BD5250" w:rsidRDefault="005B4F9F" w:rsidP="00E81BA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Представлять положительную обыкновенную дробь в виде конечной (бесконечной) десятичной дроби.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Понимать, что любую обыкновенную дробь можно записать в виде периодической десятичной дроби, что периодическая десятичная дробь есть другая запись некоторой обыкновенной дроби.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Записывать несложные периодические дро</w:t>
            </w:r>
            <w:r w:rsidR="003F6C34" w:rsidRPr="00BD5250">
              <w:rPr>
                <w:rFonts w:ascii="PT Astra Serif" w:hAnsi="PT Astra Serif"/>
              </w:rPr>
              <w:t>би в виде обыкновенных дробей.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Приводить примеры непериодических десятичных дробей, понимать действительное число как бесконечную десятичную дробь, рациональное число как периодическую десятичную дробь, а иррациональное число как непериодическую бесконечную десятичную дробь.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Сравнивать бесконечные десятичные дроби.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Использовать формулы длины окружности и площади круга для решения задач, понимать, что число π — иррациональное число, что для решения задач можно использовать его приближение.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Строить на координатной плоскости точки и фигуры по заданным координатам, определять координаты точек.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Извлекать информацию из таблиц и диаграмм, выполнять вычисления по табличным данным, сравнивать величины, находить наибольшие и наименьшие значения.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Выполнять сбор информации в несложных случаях, организовывать информацию в виде таблиц и круговых диаграмм, в том числе с помощью компьютерных программ.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Строить столбчатые диаграммы, графики процессов, равномерного движения, решать простейшие задачи на анализ графика. </w:t>
            </w:r>
          </w:p>
          <w:p w:rsidR="005B4F9F" w:rsidRPr="00BD5250" w:rsidRDefault="005B4F9F" w:rsidP="00E81BA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lastRenderedPageBreak/>
              <w:t xml:space="preserve">Решать задачи на </w:t>
            </w:r>
            <w:r w:rsidR="003F6C34" w:rsidRPr="00BD5250">
              <w:rPr>
                <w:rFonts w:ascii="PT Astra Serif" w:hAnsi="PT Astra Serif"/>
              </w:rPr>
              <w:t xml:space="preserve">составление и разрезание фигур, </w:t>
            </w:r>
            <w:r w:rsidRPr="00BD5250">
              <w:rPr>
                <w:rFonts w:ascii="PT Astra Serif" w:hAnsi="PT Astra Serif"/>
              </w:rPr>
              <w:t>находить равновели</w:t>
            </w:r>
            <w:r w:rsidR="003F6C34" w:rsidRPr="00BD5250">
              <w:rPr>
                <w:rFonts w:ascii="PT Astra Serif" w:hAnsi="PT Astra Serif"/>
              </w:rPr>
              <w:t>кие и равносоставленные фигуры.</w:t>
            </w:r>
          </w:p>
        </w:tc>
      </w:tr>
    </w:tbl>
    <w:p w:rsidR="00ED1CBD" w:rsidRPr="00BD5250" w:rsidRDefault="00ED1CBD" w:rsidP="00E81BA8">
      <w:pPr>
        <w:suppressAutoHyphens/>
        <w:jc w:val="center"/>
        <w:rPr>
          <w:rFonts w:ascii="PT Astra Serif" w:hAnsi="PT Astra Serif"/>
          <w:b/>
        </w:rPr>
      </w:pPr>
    </w:p>
    <w:p w:rsidR="003B2568" w:rsidRPr="00BD5250" w:rsidRDefault="002164EF" w:rsidP="00E81BA8">
      <w:pPr>
        <w:suppressAutoHyphens/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Тематическое планирование</w:t>
      </w:r>
    </w:p>
    <w:p w:rsidR="000625AF" w:rsidRPr="00BD5250" w:rsidRDefault="00092F9C" w:rsidP="00E81BA8">
      <w:pPr>
        <w:suppressAutoHyphens/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ab/>
      </w:r>
      <w:r w:rsidR="000625AF" w:rsidRPr="00BD5250">
        <w:rPr>
          <w:rFonts w:ascii="PT Astra Serif" w:hAnsi="PT Astra Serif"/>
        </w:rPr>
        <w:t>Тематическое планирование реализует один из возможных подходов к распределению изучаемого материала линии учебно-методических комплексов (УМК) по математике С.М. Ник</w:t>
      </w:r>
      <w:r w:rsidR="009E5465">
        <w:rPr>
          <w:rFonts w:ascii="PT Astra Serif" w:hAnsi="PT Astra Serif"/>
        </w:rPr>
        <w:t>ольский, М.К. Потапов и др. 5 класса</w:t>
      </w:r>
      <w:r w:rsidR="000625AF" w:rsidRPr="00BD5250">
        <w:rPr>
          <w:rFonts w:ascii="PT Astra Serif" w:hAnsi="PT Astra Serif"/>
        </w:rPr>
        <w:t>.</w:t>
      </w:r>
    </w:p>
    <w:p w:rsidR="00CD6EC1" w:rsidRPr="00BD5250" w:rsidRDefault="004500B2" w:rsidP="00E81BA8">
      <w:pPr>
        <w:ind w:right="200"/>
        <w:jc w:val="both"/>
        <w:rPr>
          <w:rFonts w:ascii="PT Astra Serif" w:eastAsia="Calibri" w:hAnsi="PT Astra Serif"/>
          <w:b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ab/>
      </w:r>
      <w:r w:rsidR="003F6C34" w:rsidRPr="00BD5250">
        <w:rPr>
          <w:rFonts w:ascii="PT Astra Serif" w:hAnsi="PT Astra Serif"/>
          <w:b/>
        </w:rPr>
        <w:t>Тематическое планирование</w:t>
      </w:r>
      <w:r w:rsidR="00437547" w:rsidRPr="00BD5250">
        <w:rPr>
          <w:rFonts w:ascii="PT Astra Serif" w:hAnsi="PT Astra Serif"/>
          <w:b/>
        </w:rPr>
        <w:t xml:space="preserve"> предназначен</w:t>
      </w:r>
      <w:r w:rsidR="003F6C34" w:rsidRPr="00BD5250">
        <w:rPr>
          <w:rFonts w:ascii="PT Astra Serif" w:hAnsi="PT Astra Serif"/>
          <w:b/>
        </w:rPr>
        <w:t>о</w:t>
      </w:r>
      <w:r w:rsidR="00437547" w:rsidRPr="00BD5250">
        <w:rPr>
          <w:rFonts w:ascii="PT Astra Serif" w:hAnsi="PT Astra Serif"/>
          <w:b/>
        </w:rPr>
        <w:t xml:space="preserve"> для классов, нацеленных на повышенный уровень математической подготовки уч</w:t>
      </w:r>
      <w:r w:rsidR="00CD6EC1" w:rsidRPr="00BD5250">
        <w:rPr>
          <w:rFonts w:ascii="PT Astra Serif" w:hAnsi="PT Astra Serif"/>
          <w:b/>
        </w:rPr>
        <w:t>ащихся.</w:t>
      </w:r>
      <w:r w:rsidR="003D31BD" w:rsidRPr="00BD5250">
        <w:rPr>
          <w:rFonts w:ascii="PT Astra Serif" w:hAnsi="PT Astra Serif"/>
        </w:rPr>
        <w:t xml:space="preserve"> В содержание</w:t>
      </w:r>
      <w:r w:rsidR="00437547" w:rsidRPr="00BD5250">
        <w:rPr>
          <w:rFonts w:ascii="PT Astra Serif" w:hAnsi="PT Astra Serif"/>
        </w:rPr>
        <w:t xml:space="preserve"> програм</w:t>
      </w:r>
      <w:r w:rsidR="00CD6EC1" w:rsidRPr="00BD5250">
        <w:rPr>
          <w:rFonts w:ascii="PT Astra Serif" w:hAnsi="PT Astra Serif"/>
        </w:rPr>
        <w:t>м</w:t>
      </w:r>
      <w:r w:rsidR="00437547" w:rsidRPr="00BD5250">
        <w:rPr>
          <w:rFonts w:ascii="PT Astra Serif" w:hAnsi="PT Astra Serif"/>
        </w:rPr>
        <w:t>ы включаются дополнительные вопросы, способствующие развитию математического кругозора, освоениюболее продвинутого математического аппарата, математических способностей.</w:t>
      </w:r>
    </w:p>
    <w:tbl>
      <w:tblPr>
        <w:tblStyle w:val="32"/>
        <w:tblpPr w:leftFromText="180" w:rightFromText="180" w:vertAnchor="text" w:horzAnchor="margin" w:tblpXSpec="center" w:tblpY="364"/>
        <w:tblW w:w="0" w:type="auto"/>
        <w:tblLook w:val="04A0"/>
      </w:tblPr>
      <w:tblGrid>
        <w:gridCol w:w="840"/>
        <w:gridCol w:w="2080"/>
        <w:gridCol w:w="1769"/>
        <w:gridCol w:w="1392"/>
        <w:gridCol w:w="2435"/>
      </w:tblGrid>
      <w:tr w:rsidR="00094200" w:rsidRPr="00BD5250" w:rsidTr="009E5465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BD5250">
              <w:rPr>
                <w:rFonts w:ascii="PT Astra Serif" w:hAnsi="PT Astra Serif"/>
                <w:b/>
                <w:bCs/>
                <w:lang w:eastAsia="en-US"/>
              </w:rPr>
              <w:t>№</w:t>
            </w:r>
          </w:p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BD5250">
              <w:rPr>
                <w:rFonts w:ascii="PT Astra Serif" w:hAnsi="PT Astra Serif"/>
                <w:b/>
                <w:bCs/>
                <w:lang w:eastAsia="en-US"/>
              </w:rPr>
              <w:t>главы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BD5250">
              <w:rPr>
                <w:rFonts w:ascii="PT Astra Serif" w:hAnsi="PT Astra Serif"/>
                <w:b/>
                <w:bCs/>
                <w:lang w:eastAsia="en-US"/>
              </w:rPr>
              <w:t>Название главы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D5250">
              <w:rPr>
                <w:rFonts w:ascii="PT Astra Serif" w:hAnsi="PT Astra Serif"/>
                <w:b/>
                <w:lang w:eastAsia="en-US"/>
              </w:rPr>
              <w:t>Количество  часов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D5250">
              <w:rPr>
                <w:rFonts w:ascii="PT Astra Serif" w:hAnsi="PT Astra Serif"/>
                <w:b/>
                <w:lang w:eastAsia="en-US"/>
              </w:rPr>
              <w:t>Количество</w:t>
            </w:r>
          </w:p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D5250">
              <w:rPr>
                <w:rFonts w:ascii="PT Astra Serif" w:hAnsi="PT Astra Serif"/>
                <w:b/>
                <w:lang w:eastAsia="en-US"/>
              </w:rPr>
              <w:t>к/р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D5250">
              <w:rPr>
                <w:rFonts w:ascii="PT Astra Serif" w:hAnsi="PT Astra Serif"/>
                <w:b/>
                <w:lang w:eastAsia="en-US"/>
              </w:rPr>
              <w:t>Сроки</w:t>
            </w:r>
          </w:p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D5250">
              <w:rPr>
                <w:rFonts w:ascii="PT Astra Serif" w:hAnsi="PT Astra Serif"/>
                <w:b/>
                <w:lang w:eastAsia="en-US"/>
              </w:rPr>
              <w:t>проведения к/р</w:t>
            </w:r>
          </w:p>
        </w:tc>
      </w:tr>
      <w:tr w:rsidR="00094200" w:rsidRPr="00BD5250" w:rsidTr="009E5465"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lang w:val="en-US"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(углубленный)</w:t>
            </w: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:rsidR="00094200" w:rsidRPr="00BD5250" w:rsidTr="009E5465">
        <w:tc>
          <w:tcPr>
            <w:tcW w:w="8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BD5250">
              <w:rPr>
                <w:rFonts w:ascii="PT Astra Serif" w:hAnsi="PT Astra Serif"/>
                <w:b/>
                <w:bCs/>
                <w:lang w:eastAsia="en-US"/>
              </w:rPr>
              <w:t>5 класс</w:t>
            </w:r>
          </w:p>
        </w:tc>
      </w:tr>
      <w:tr w:rsidR="00094200" w:rsidRPr="00BD5250" w:rsidTr="009E546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 w:rsidRPr="00BD5250">
              <w:rPr>
                <w:rFonts w:ascii="PT Astra Serif" w:hAnsi="PT Astra Serif"/>
                <w:b/>
                <w:bCs/>
                <w:lang w:val="en-US" w:eastAsia="en-US"/>
              </w:rPr>
              <w:t>I.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pStyle w:val="18"/>
              <w:spacing w:before="0" w:beforeAutospacing="0" w:after="0" w:afterAutospacing="0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Натуральные числа и нуль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9E5465" w:rsidRDefault="006A43CE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1 (входная)</w:t>
            </w:r>
          </w:p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val="en-US" w:eastAsia="en-US"/>
              </w:rPr>
              <w:t>I</w:t>
            </w:r>
            <w:r w:rsidRPr="00BD5250"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:rsidR="00094200" w:rsidRPr="00BD5250" w:rsidTr="009E546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 w:rsidRPr="00BD5250">
              <w:rPr>
                <w:rFonts w:ascii="PT Astra Serif" w:hAnsi="PT Astra Serif"/>
                <w:b/>
                <w:bCs/>
                <w:lang w:val="en-US" w:eastAsia="en-US"/>
              </w:rPr>
              <w:t>II.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pStyle w:val="18"/>
              <w:spacing w:before="0" w:beforeAutospacing="0" w:after="0" w:afterAutospacing="0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Измерение величин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9E5465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val="en-US" w:eastAsia="en-US"/>
              </w:rPr>
              <w:t>II</w:t>
            </w:r>
            <w:r w:rsidRPr="00BD5250"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:rsidR="00094200" w:rsidRPr="00BD5250" w:rsidTr="009E546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 w:rsidRPr="00BD5250">
              <w:rPr>
                <w:rFonts w:ascii="PT Astra Serif" w:hAnsi="PT Astra Serif"/>
                <w:b/>
                <w:bCs/>
                <w:lang w:val="en-US" w:eastAsia="en-US"/>
              </w:rPr>
              <w:t>III.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pStyle w:val="18"/>
              <w:spacing w:before="0" w:beforeAutospacing="0" w:after="0" w:afterAutospacing="0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Делимость натуральных чисел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9E5465" w:rsidP="00E81BA8">
            <w:pPr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val="en-US" w:eastAsia="en-US"/>
              </w:rPr>
            </w:pPr>
            <w:r w:rsidRPr="00BD5250">
              <w:rPr>
                <w:rFonts w:ascii="PT Astra Serif" w:hAnsi="PT Astra Serif"/>
                <w:lang w:val="en-US" w:eastAsia="en-US"/>
              </w:rPr>
              <w:t>III</w:t>
            </w:r>
            <w:r w:rsidRPr="00BD5250"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:rsidR="00094200" w:rsidRPr="00BD5250" w:rsidTr="009E546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 w:rsidRPr="00BD5250">
              <w:rPr>
                <w:rFonts w:ascii="PT Astra Serif" w:hAnsi="PT Astra Serif"/>
                <w:b/>
                <w:bCs/>
                <w:lang w:val="en-US" w:eastAsia="en-US"/>
              </w:rPr>
              <w:t>IV.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pStyle w:val="18"/>
              <w:spacing w:before="0" w:beforeAutospacing="0" w:after="0" w:afterAutospacing="0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 xml:space="preserve">Обыкновенные дроби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6A43CE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val="en-US" w:eastAsia="en-US"/>
              </w:rPr>
              <w:t>III</w:t>
            </w:r>
            <w:r w:rsidRPr="00BD5250"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:rsidR="00094200" w:rsidRPr="00BD5250" w:rsidTr="009E546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BD5250">
              <w:rPr>
                <w:rFonts w:ascii="PT Astra Serif" w:hAnsi="PT Astra Serif"/>
                <w:b/>
                <w:bCs/>
                <w:lang w:val="en-US" w:eastAsia="en-US"/>
              </w:rPr>
              <w:t>V</w:t>
            </w:r>
            <w:r w:rsidRPr="00BD5250">
              <w:rPr>
                <w:rFonts w:ascii="PT Astra Serif" w:hAnsi="PT Astra Serif"/>
                <w:b/>
                <w:bCs/>
                <w:lang w:eastAsia="en-US"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pStyle w:val="18"/>
              <w:spacing w:before="0" w:beforeAutospacing="0" w:after="0" w:afterAutospacing="0"/>
              <w:rPr>
                <w:rFonts w:ascii="PT Astra Serif" w:hAnsi="PT Astra Serif"/>
              </w:rPr>
            </w:pPr>
            <w:r w:rsidRPr="00BD5250">
              <w:rPr>
                <w:rFonts w:ascii="PT Astra Serif" w:hAnsi="PT Astra Serif"/>
              </w:rPr>
              <w:t>Теория множеств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94200" w:rsidRPr="00BD5250" w:rsidTr="009E546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rPr>
                <w:rFonts w:ascii="PT Astra Serif" w:hAnsi="PT Astra Serif"/>
                <w:b/>
                <w:bCs/>
                <w:lang w:val="en-US"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keepNext/>
              <w:outlineLvl w:val="1"/>
              <w:rPr>
                <w:rFonts w:ascii="PT Astra Serif" w:hAnsi="PT Astra Serif"/>
                <w:b/>
              </w:rPr>
            </w:pPr>
            <w:r w:rsidRPr="00BD5250">
              <w:rPr>
                <w:rFonts w:ascii="PT Astra Serif" w:hAnsi="PT Astra Serif"/>
              </w:rPr>
              <w:t>Итоговое повторение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9E5465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eastAsia="en-US"/>
              </w:rPr>
              <w:t>1(итоговая)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  <w:r w:rsidRPr="00BD5250">
              <w:rPr>
                <w:rFonts w:ascii="PT Astra Serif" w:hAnsi="PT Astra Serif"/>
                <w:lang w:val="en-US" w:eastAsia="en-US"/>
              </w:rPr>
              <w:t>IV</w:t>
            </w:r>
            <w:r w:rsidRPr="00BD5250"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:rsidR="00094200" w:rsidRPr="00BD5250" w:rsidTr="009E5465"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rPr>
                <w:rFonts w:ascii="PT Astra Serif" w:hAnsi="PT Astra Serif"/>
                <w:b/>
                <w:lang w:eastAsia="en-US"/>
              </w:rPr>
            </w:pPr>
            <w:r w:rsidRPr="00BD5250">
              <w:rPr>
                <w:rFonts w:ascii="PT Astra Serif" w:hAnsi="PT Astra Serif"/>
                <w:b/>
                <w:lang w:eastAsia="en-US"/>
              </w:rPr>
              <w:t>Итого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9E5465" w:rsidP="00E81BA8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34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BD5250">
              <w:rPr>
                <w:rFonts w:ascii="PT Astra Serif" w:hAnsi="PT Astra Serif"/>
                <w:b/>
                <w:lang w:eastAsia="en-US"/>
              </w:rPr>
              <w:t>10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0" w:rsidRPr="00BD5250" w:rsidRDefault="00094200" w:rsidP="00E81BA8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</w:tbl>
    <w:p w:rsidR="00A53F91" w:rsidRPr="00BD5250" w:rsidRDefault="00A53F91" w:rsidP="00E81BA8">
      <w:pPr>
        <w:contextualSpacing/>
        <w:jc w:val="both"/>
        <w:rPr>
          <w:rFonts w:ascii="PT Astra Serif" w:hAnsi="PT Astra Serif"/>
        </w:rPr>
      </w:pPr>
    </w:p>
    <w:p w:rsidR="00A53F91" w:rsidRPr="00BD5250" w:rsidRDefault="00A53F91" w:rsidP="00E81BA8">
      <w:pPr>
        <w:ind w:left="317" w:firstLine="391"/>
        <w:contextualSpacing/>
        <w:jc w:val="both"/>
        <w:rPr>
          <w:rFonts w:ascii="PT Astra Serif" w:hAnsi="PT Astra Serif"/>
        </w:rPr>
      </w:pPr>
    </w:p>
    <w:p w:rsidR="00A53F91" w:rsidRPr="00BD5250" w:rsidRDefault="00A53F91" w:rsidP="00E81BA8">
      <w:pPr>
        <w:ind w:left="317" w:firstLine="391"/>
        <w:contextualSpacing/>
        <w:jc w:val="both"/>
        <w:rPr>
          <w:rFonts w:ascii="PT Astra Serif" w:hAnsi="PT Astra Serif"/>
        </w:rPr>
      </w:pPr>
    </w:p>
    <w:p w:rsidR="00F11F4B" w:rsidRPr="00BD5250" w:rsidRDefault="00F11F4B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val="en-US" w:eastAsia="en-US"/>
        </w:rPr>
      </w:pPr>
    </w:p>
    <w:p w:rsidR="00BD188A" w:rsidRPr="00BD5250" w:rsidRDefault="00BD188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val="en-US" w:eastAsia="en-US"/>
        </w:rPr>
      </w:pPr>
    </w:p>
    <w:p w:rsidR="00BD188A" w:rsidRPr="00BD5250" w:rsidRDefault="00BD188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val="en-US" w:eastAsia="en-US"/>
        </w:rPr>
      </w:pPr>
    </w:p>
    <w:p w:rsidR="00BD188A" w:rsidRPr="00BD5250" w:rsidRDefault="00BD188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val="en-US" w:eastAsia="en-US"/>
        </w:rPr>
      </w:pPr>
    </w:p>
    <w:p w:rsidR="00BD188A" w:rsidRPr="00BD5250" w:rsidRDefault="00BD188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val="en-US" w:eastAsia="en-US"/>
        </w:rPr>
      </w:pPr>
    </w:p>
    <w:p w:rsidR="00BD188A" w:rsidRPr="00BD5250" w:rsidRDefault="00BD188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val="en-US"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B525F3" w:rsidRPr="00BD5250" w:rsidRDefault="00B525F3" w:rsidP="00E81BA8">
      <w:pPr>
        <w:ind w:right="20" w:firstLine="709"/>
        <w:jc w:val="both"/>
        <w:rPr>
          <w:rFonts w:ascii="PT Astra Serif" w:eastAsiaTheme="minorHAnsi" w:hAnsi="PT Astra Serif"/>
          <w:lang w:eastAsia="en-US"/>
        </w:rPr>
      </w:pPr>
    </w:p>
    <w:p w:rsidR="005179DD" w:rsidRPr="00BD5250" w:rsidRDefault="005179DD" w:rsidP="00E81BA8">
      <w:pPr>
        <w:ind w:right="20" w:firstLine="709"/>
        <w:jc w:val="both"/>
        <w:rPr>
          <w:rFonts w:ascii="PT Astra Serif" w:eastAsia="TimesNewRomanPSMT" w:hAnsi="PT Astra Serif"/>
          <w:color w:val="000000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 xml:space="preserve">С учетом требований </w:t>
      </w:r>
      <w:r w:rsidRPr="00BD5250">
        <w:rPr>
          <w:rFonts w:ascii="PT Astra Serif" w:eastAsia="TimesNewRomanPSMT" w:hAnsi="PT Astra Serif"/>
          <w:color w:val="000000"/>
          <w:lang w:eastAsia="en-US"/>
        </w:rPr>
        <w:t xml:space="preserve">Федерального государственного образовательного стандарта основного общего образования в содержании рабочей программы предполагается реализовать компетентностный, личностно ориентированный, деятельностный подходы. </w:t>
      </w:r>
    </w:p>
    <w:p w:rsidR="00627548" w:rsidRPr="00BD5250" w:rsidRDefault="00627548" w:rsidP="00E81BA8">
      <w:pPr>
        <w:widowControl w:val="0"/>
        <w:tabs>
          <w:tab w:val="left" w:pos="720"/>
        </w:tabs>
        <w:ind w:left="360"/>
        <w:jc w:val="both"/>
        <w:rPr>
          <w:rFonts w:ascii="PT Astra Serif" w:eastAsia="Calibri" w:hAnsi="PT Astra Serif"/>
          <w:bCs/>
          <w:lang w:eastAsia="en-US"/>
        </w:rPr>
      </w:pP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eastAsia="en-US"/>
        </w:rPr>
      </w:pPr>
      <w:r w:rsidRPr="00BD5250">
        <w:rPr>
          <w:rFonts w:ascii="PT Astra Serif" w:eastAsia="Calibri" w:hAnsi="PT Astra Serif"/>
          <w:b/>
          <w:bCs/>
          <w:u w:val="single"/>
          <w:lang w:eastAsia="en-US"/>
        </w:rPr>
        <w:t>Используемые педагогические технологии</w:t>
      </w:r>
    </w:p>
    <w:p w:rsidR="00BD188A" w:rsidRPr="00BD5250" w:rsidRDefault="00DF4782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ab/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 xml:space="preserve">В учебном процессе, в оптимальной интеграции с информационными и здоровьесберегающими технологиями, базовыми являются следующие технологии:   </w:t>
      </w:r>
    </w:p>
    <w:p w:rsidR="00D207BA" w:rsidRPr="00BD5250" w:rsidRDefault="00D207BA" w:rsidP="00E81BA8">
      <w:pPr>
        <w:widowControl w:val="0"/>
        <w:numPr>
          <w:ilvl w:val="0"/>
          <w:numId w:val="53"/>
        </w:numPr>
        <w:tabs>
          <w:tab w:val="left" w:pos="720"/>
        </w:tabs>
        <w:ind w:hanging="1003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технологии, основанные на уровневой дифференциации обучения;</w:t>
      </w:r>
    </w:p>
    <w:p w:rsidR="00D207BA" w:rsidRPr="00BD5250" w:rsidRDefault="00D207BA" w:rsidP="00E81BA8">
      <w:pPr>
        <w:widowControl w:val="0"/>
        <w:numPr>
          <w:ilvl w:val="0"/>
          <w:numId w:val="53"/>
        </w:numPr>
        <w:tabs>
          <w:tab w:val="left" w:pos="720"/>
        </w:tabs>
        <w:ind w:hanging="1003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технология развития критического мышления;</w:t>
      </w:r>
    </w:p>
    <w:p w:rsidR="00D207BA" w:rsidRPr="00BD5250" w:rsidRDefault="00D207BA" w:rsidP="00E81BA8">
      <w:pPr>
        <w:widowControl w:val="0"/>
        <w:numPr>
          <w:ilvl w:val="0"/>
          <w:numId w:val="53"/>
        </w:numPr>
        <w:tabs>
          <w:tab w:val="left" w:pos="720"/>
        </w:tabs>
        <w:ind w:hanging="1003"/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технологии, основанные на реализации проектной деятельности</w:t>
      </w:r>
      <w:r w:rsidRPr="00BD5250">
        <w:rPr>
          <w:rFonts w:ascii="PT Astra Serif" w:eastAsia="Calibri" w:hAnsi="PT Astra Serif"/>
          <w:lang w:eastAsia="en-US"/>
        </w:rPr>
        <w:t xml:space="preserve">. 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Cs/>
          <w:lang w:eastAsia="en-US"/>
        </w:rPr>
      </w:pP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eastAsia="en-US"/>
        </w:rPr>
      </w:pPr>
      <w:r w:rsidRPr="00BD5250">
        <w:rPr>
          <w:rFonts w:ascii="PT Astra Serif" w:eastAsia="Calibri" w:hAnsi="PT Astra Serif"/>
          <w:b/>
          <w:bCs/>
          <w:u w:val="single"/>
          <w:lang w:eastAsia="en-US"/>
        </w:rPr>
        <w:t>Формы организации учебных занятий:</w:t>
      </w:r>
    </w:p>
    <w:p w:rsidR="00D207BA" w:rsidRPr="00BD5250" w:rsidRDefault="00D207BA" w:rsidP="00E81BA8">
      <w:pPr>
        <w:widowControl w:val="0"/>
        <w:numPr>
          <w:ilvl w:val="0"/>
          <w:numId w:val="54"/>
        </w:numPr>
        <w:tabs>
          <w:tab w:val="left" w:pos="720"/>
        </w:tabs>
        <w:ind w:hanging="1003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фронтальная работа;</w:t>
      </w:r>
    </w:p>
    <w:p w:rsidR="00D207BA" w:rsidRPr="00BD5250" w:rsidRDefault="00D207BA" w:rsidP="00E81BA8">
      <w:pPr>
        <w:widowControl w:val="0"/>
        <w:numPr>
          <w:ilvl w:val="0"/>
          <w:numId w:val="54"/>
        </w:numPr>
        <w:tabs>
          <w:tab w:val="left" w:pos="720"/>
        </w:tabs>
        <w:ind w:hanging="1003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 xml:space="preserve">работа в постоянных парах (группах); </w:t>
      </w:r>
    </w:p>
    <w:p w:rsidR="00D207BA" w:rsidRPr="00BD5250" w:rsidRDefault="00D207BA" w:rsidP="00E81BA8">
      <w:pPr>
        <w:widowControl w:val="0"/>
        <w:numPr>
          <w:ilvl w:val="0"/>
          <w:numId w:val="54"/>
        </w:numPr>
        <w:tabs>
          <w:tab w:val="left" w:pos="720"/>
        </w:tabs>
        <w:ind w:hanging="1003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 xml:space="preserve">работа в парах (группах) сменного состава;  </w:t>
      </w:r>
    </w:p>
    <w:p w:rsidR="00D207BA" w:rsidRPr="00BD5250" w:rsidRDefault="00D207BA" w:rsidP="00E81BA8">
      <w:pPr>
        <w:widowControl w:val="0"/>
        <w:numPr>
          <w:ilvl w:val="0"/>
          <w:numId w:val="54"/>
        </w:numPr>
        <w:tabs>
          <w:tab w:val="left" w:pos="720"/>
        </w:tabs>
        <w:ind w:hanging="1003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индивидуальная работа.</w:t>
      </w:r>
    </w:p>
    <w:p w:rsidR="00D207BA" w:rsidRPr="00BD5250" w:rsidRDefault="00D207BA" w:rsidP="00E81BA8">
      <w:pPr>
        <w:widowControl w:val="0"/>
        <w:tabs>
          <w:tab w:val="left" w:pos="720"/>
        </w:tabs>
        <w:ind w:hanging="1003"/>
        <w:jc w:val="both"/>
        <w:rPr>
          <w:rFonts w:ascii="PT Astra Serif" w:eastAsia="Calibri" w:hAnsi="PT Astra Serif"/>
          <w:b/>
          <w:u w:val="single"/>
          <w:lang w:eastAsia="en-US"/>
        </w:rPr>
      </w:pP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eastAsia="en-US"/>
        </w:rPr>
      </w:pPr>
      <w:r w:rsidRPr="00BD5250">
        <w:rPr>
          <w:rFonts w:ascii="PT Astra Serif" w:eastAsia="Calibri" w:hAnsi="PT Astra Serif"/>
          <w:b/>
          <w:bCs/>
          <w:u w:val="single"/>
          <w:lang w:eastAsia="en-US"/>
        </w:rPr>
        <w:t>Оценка образовательных достижений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bCs/>
          <w:u w:val="single"/>
          <w:lang w:eastAsia="en-US"/>
        </w:rPr>
      </w:pPr>
    </w:p>
    <w:p w:rsidR="00D207BA" w:rsidRPr="00BD5250" w:rsidRDefault="00DF4782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lastRenderedPageBreak/>
        <w:tab/>
      </w:r>
      <w:r w:rsidR="00D207BA" w:rsidRPr="00BD5250">
        <w:rPr>
          <w:rFonts w:ascii="PT Astra Serif" w:eastAsia="Calibri" w:hAnsi="PT Astra Serif"/>
          <w:lang w:eastAsia="en-US"/>
        </w:rPr>
        <w:t>Комплексный подход к оценке образовательных достижений реализуется путем оценки трех групп результатов: предметных, личностных, метапредметных (регулятивных, коммуникативных и познавательных универсальных учебных действий);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• использования комплекса оценочных процедур (стартовой, текущей,  тематической, промежуточной);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• 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взаимооценка);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• 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образования.</w:t>
      </w:r>
    </w:p>
    <w:p w:rsidR="00D207BA" w:rsidRPr="00BD5250" w:rsidRDefault="00DF4782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ab/>
      </w:r>
      <w:r w:rsidR="00D207BA" w:rsidRPr="00BD5250">
        <w:rPr>
          <w:rFonts w:ascii="PT Astra Serif" w:eastAsia="Calibri" w:hAnsi="PT Astra Serif"/>
          <w:bCs/>
          <w:lang w:eastAsia="en-US"/>
        </w:rPr>
        <w:t>Оценка достижения метапредметных результатов обучения будут проводиться в ходе выполнения учащимися творческой деятельности (выполнения учебных исследований, учебных проектов).Основным предметом оценки метапредметных результатов являются:</w:t>
      </w:r>
    </w:p>
    <w:p w:rsidR="00D207BA" w:rsidRPr="00BD5250" w:rsidRDefault="00D207BA" w:rsidP="00E81BA8">
      <w:pPr>
        <w:widowControl w:val="0"/>
        <w:numPr>
          <w:ilvl w:val="0"/>
          <w:numId w:val="56"/>
        </w:numPr>
        <w:tabs>
          <w:tab w:val="left" w:pos="720"/>
        </w:tabs>
        <w:ind w:left="709" w:hanging="425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D207BA" w:rsidRPr="00BD5250" w:rsidRDefault="00D207BA" w:rsidP="00E81BA8">
      <w:pPr>
        <w:widowControl w:val="0"/>
        <w:numPr>
          <w:ilvl w:val="0"/>
          <w:numId w:val="55"/>
        </w:numPr>
        <w:tabs>
          <w:tab w:val="left" w:pos="720"/>
        </w:tabs>
        <w:ind w:left="709" w:hanging="425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способность работать с информацией;</w:t>
      </w:r>
    </w:p>
    <w:p w:rsidR="00D207BA" w:rsidRPr="00BD5250" w:rsidRDefault="00D207BA" w:rsidP="00E81BA8">
      <w:pPr>
        <w:widowControl w:val="0"/>
        <w:numPr>
          <w:ilvl w:val="0"/>
          <w:numId w:val="55"/>
        </w:numPr>
        <w:tabs>
          <w:tab w:val="left" w:pos="720"/>
        </w:tabs>
        <w:ind w:left="709" w:hanging="425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способность к сотрудничеству и коммуникации;</w:t>
      </w:r>
    </w:p>
    <w:p w:rsidR="00D207BA" w:rsidRPr="00BD5250" w:rsidRDefault="00D207BA" w:rsidP="00E81BA8">
      <w:pPr>
        <w:widowControl w:val="0"/>
        <w:numPr>
          <w:ilvl w:val="0"/>
          <w:numId w:val="55"/>
        </w:numPr>
        <w:tabs>
          <w:tab w:val="left" w:pos="720"/>
        </w:tabs>
        <w:ind w:left="709" w:hanging="425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способность и готовность к использованию ИКТ в целях обучения и развития;</w:t>
      </w:r>
    </w:p>
    <w:p w:rsidR="00D207BA" w:rsidRPr="00BD5250" w:rsidRDefault="00D207BA" w:rsidP="00E81BA8">
      <w:pPr>
        <w:widowControl w:val="0"/>
        <w:numPr>
          <w:ilvl w:val="0"/>
          <w:numId w:val="55"/>
        </w:numPr>
        <w:tabs>
          <w:tab w:val="left" w:pos="720"/>
        </w:tabs>
        <w:ind w:left="709" w:hanging="425"/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способность к самоорганизации, саморегуляции и рефлексии.</w:t>
      </w:r>
    </w:p>
    <w:p w:rsidR="00D207BA" w:rsidRPr="00BD5250" w:rsidRDefault="00D207BA" w:rsidP="00E81BA8">
      <w:pPr>
        <w:widowControl w:val="0"/>
        <w:tabs>
          <w:tab w:val="left" w:pos="720"/>
        </w:tabs>
        <w:ind w:left="709" w:hanging="425"/>
        <w:jc w:val="both"/>
        <w:rPr>
          <w:rFonts w:ascii="PT Astra Serif" w:eastAsia="Calibri" w:hAnsi="PT Astra Serif"/>
          <w:bCs/>
          <w:lang w:eastAsia="en-US"/>
        </w:rPr>
      </w:pPr>
    </w:p>
    <w:p w:rsidR="00D207BA" w:rsidRPr="00BD5250" w:rsidRDefault="00DF4782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ab/>
      </w:r>
      <w:r w:rsidR="00D207BA" w:rsidRPr="00BD5250">
        <w:rPr>
          <w:rFonts w:ascii="PT Astra Serif" w:eastAsia="Calibri" w:hAnsi="PT Astra Serif"/>
          <w:bCs/>
          <w:lang w:eastAsia="en-US"/>
        </w:rPr>
        <w:t>Оценка предметных результатов представляет собой оценку достижения обучающимся планируемых результатов по предмету.  Система оценивания предусматривает уровневый подход  к содержанию оценки и инструментарию для оценки достижения планируемых результатов (обязательная часть –  выпускник научится, дополнительная часть – выпускник получит возможность научиться).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/>
          <w:lang w:eastAsia="en-US"/>
        </w:rPr>
      </w:pPr>
      <w:r w:rsidRPr="00BD5250">
        <w:rPr>
          <w:rFonts w:ascii="PT Astra Serif" w:eastAsia="Calibri" w:hAnsi="PT Astra Serif"/>
          <w:b/>
          <w:lang w:eastAsia="en-US"/>
        </w:rPr>
        <w:t xml:space="preserve">Формы текущего контроля: </w:t>
      </w:r>
    </w:p>
    <w:p w:rsidR="00D207BA" w:rsidRPr="00BD5250" w:rsidRDefault="00D207BA" w:rsidP="00E81BA8">
      <w:pPr>
        <w:widowControl w:val="0"/>
        <w:numPr>
          <w:ilvl w:val="0"/>
          <w:numId w:val="57"/>
        </w:numPr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фронтальная</w:t>
      </w:r>
    </w:p>
    <w:p w:rsidR="00D207BA" w:rsidRPr="00BD5250" w:rsidRDefault="00D207BA" w:rsidP="00E81BA8">
      <w:pPr>
        <w:widowControl w:val="0"/>
        <w:numPr>
          <w:ilvl w:val="0"/>
          <w:numId w:val="57"/>
        </w:numPr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индивидуальная</w:t>
      </w:r>
    </w:p>
    <w:p w:rsidR="00D207BA" w:rsidRPr="00BD5250" w:rsidRDefault="00D207BA" w:rsidP="00E81BA8">
      <w:pPr>
        <w:widowControl w:val="0"/>
        <w:numPr>
          <w:ilvl w:val="0"/>
          <w:numId w:val="57"/>
        </w:numPr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групповая</w:t>
      </w:r>
    </w:p>
    <w:p w:rsidR="00D207BA" w:rsidRPr="00BD5250" w:rsidRDefault="00D207BA" w:rsidP="00E81BA8">
      <w:pPr>
        <w:widowControl w:val="0"/>
        <w:numPr>
          <w:ilvl w:val="0"/>
          <w:numId w:val="57"/>
        </w:numPr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взаимоконтроль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lang w:eastAsia="en-US"/>
        </w:rPr>
      </w:pPr>
      <w:r w:rsidRPr="00BD5250">
        <w:rPr>
          <w:rFonts w:ascii="PT Astra Serif" w:eastAsia="Calibri" w:hAnsi="PT Astra Serif"/>
          <w:lang w:eastAsia="en-US"/>
        </w:rPr>
        <w:t>Данные формы контроля могут реализовываться через устную проверку, практические работы, самостоятельные и контрольные работы, тесты, проектные работы.</w:t>
      </w:r>
    </w:p>
    <w:p w:rsidR="00D207BA" w:rsidRPr="00BD5250" w:rsidRDefault="00D207BA" w:rsidP="00E81BA8">
      <w:pPr>
        <w:widowControl w:val="0"/>
        <w:tabs>
          <w:tab w:val="left" w:pos="720"/>
        </w:tabs>
        <w:jc w:val="both"/>
        <w:rPr>
          <w:rFonts w:ascii="PT Astra Serif" w:eastAsia="Calibri" w:hAnsi="PT Astra Serif"/>
          <w:bCs/>
          <w:lang w:eastAsia="en-US"/>
        </w:rPr>
      </w:pPr>
      <w:r w:rsidRPr="00BD5250">
        <w:rPr>
          <w:rFonts w:ascii="PT Astra Serif" w:eastAsia="Calibri" w:hAnsi="PT Astra Serif"/>
          <w:bCs/>
          <w:lang w:eastAsia="en-US"/>
        </w:rPr>
        <w:t>Предусматриваются промежуточная и итоговая диагностика.</w:t>
      </w:r>
    </w:p>
    <w:p w:rsidR="00206FCF" w:rsidRPr="00BD5250" w:rsidRDefault="00206FCF" w:rsidP="00E81BA8">
      <w:pPr>
        <w:widowControl w:val="0"/>
        <w:tabs>
          <w:tab w:val="left" w:pos="720"/>
        </w:tabs>
        <w:jc w:val="center"/>
        <w:rPr>
          <w:rFonts w:ascii="PT Astra Serif" w:hAnsi="PT Astra Serif"/>
          <w:b/>
        </w:rPr>
      </w:pPr>
    </w:p>
    <w:p w:rsidR="009602F1" w:rsidRPr="00BD5250" w:rsidRDefault="00C6653A" w:rsidP="00E81BA8">
      <w:pPr>
        <w:widowControl w:val="0"/>
        <w:tabs>
          <w:tab w:val="left" w:pos="720"/>
        </w:tabs>
        <w:jc w:val="center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Требования к оцениванию</w:t>
      </w:r>
    </w:p>
    <w:p w:rsidR="001D21EC" w:rsidRPr="00BD5250" w:rsidRDefault="00F27259" w:rsidP="00E81BA8">
      <w:pPr>
        <w:widowControl w:val="0"/>
        <w:tabs>
          <w:tab w:val="left" w:pos="720"/>
        </w:tabs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ab/>
      </w:r>
      <w:r w:rsidR="009602F1" w:rsidRPr="00BD5250">
        <w:rPr>
          <w:rFonts w:ascii="PT Astra Serif" w:hAnsi="PT Astra Serif"/>
        </w:rPr>
        <w:t xml:space="preserve">Система оценивания предусматривает уровневый подход к содержанию оценки и инструментарию для оценки достижения планируемых результатов (обязательная часть – ученик научится, дополнительная часть – ученик может научиться). </w:t>
      </w:r>
    </w:p>
    <w:p w:rsidR="00C23FA0" w:rsidRPr="00BD5250" w:rsidRDefault="009602F1" w:rsidP="00E81BA8">
      <w:pPr>
        <w:widowControl w:val="0"/>
        <w:tabs>
          <w:tab w:val="left" w:pos="720"/>
        </w:tabs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Оценка достижения метапредметных результатов обучения будут проводиться в ходе выполнения учащимися творческ</w:t>
      </w:r>
      <w:r w:rsidR="00FE2B17" w:rsidRPr="00BD5250">
        <w:rPr>
          <w:rFonts w:ascii="PT Astra Serif" w:hAnsi="PT Astra Serif"/>
        </w:rPr>
        <w:t>ой</w:t>
      </w:r>
      <w:r w:rsidRPr="00BD5250">
        <w:rPr>
          <w:rFonts w:ascii="PT Astra Serif" w:hAnsi="PT Astra Serif"/>
        </w:rPr>
        <w:t xml:space="preserve"> деятельности (выполнения учебных исследован</w:t>
      </w:r>
      <w:r w:rsidR="00FE2B17" w:rsidRPr="00BD5250">
        <w:rPr>
          <w:rFonts w:ascii="PT Astra Serif" w:hAnsi="PT Astra Serif"/>
        </w:rPr>
        <w:t>ий, учебных проектов</w:t>
      </w:r>
      <w:r w:rsidRPr="00BD5250">
        <w:rPr>
          <w:rFonts w:ascii="PT Astra Serif" w:hAnsi="PT Astra Serif"/>
        </w:rPr>
        <w:t>).</w:t>
      </w:r>
    </w:p>
    <w:p w:rsidR="006C7D32" w:rsidRPr="00BD5250" w:rsidRDefault="00174CA2" w:rsidP="00E81BA8">
      <w:pPr>
        <w:jc w:val="both"/>
        <w:rPr>
          <w:rFonts w:ascii="PT Astra Serif" w:hAnsi="PT Astra Serif"/>
          <w:b/>
        </w:rPr>
      </w:pPr>
      <w:r w:rsidRPr="00BD5250">
        <w:rPr>
          <w:rFonts w:ascii="PT Astra Serif" w:hAnsi="PT Astra Serif"/>
          <w:b/>
        </w:rPr>
        <w:t>Шкала оценивания: к</w:t>
      </w:r>
      <w:r w:rsidR="006C7D32" w:rsidRPr="00BD5250">
        <w:rPr>
          <w:rFonts w:ascii="PT Astra Serif" w:hAnsi="PT Astra Serif"/>
          <w:b/>
        </w:rPr>
        <w:t>ритерии оценивания знаний, умений и навыков обучающихся по математике.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Для оценки достижений учащихся применяется пятибалльная система оценивания.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Нормы оценки: 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1. </w:t>
      </w:r>
      <w:r w:rsidRPr="00BD5250">
        <w:rPr>
          <w:rFonts w:ascii="PT Astra Serif" w:hAnsi="PT Astra Serif"/>
          <w:u w:val="single"/>
        </w:rPr>
        <w:t>Оценка письменных контрольных работ обучающихся по математике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Ответ оценивается отметкой «5», если</w:t>
      </w:r>
      <w:r w:rsidRPr="00BD5250">
        <w:rPr>
          <w:rFonts w:ascii="PT Astra Serif" w:hAnsi="PT Astra Serif"/>
        </w:rPr>
        <w:t>:</w:t>
      </w:r>
    </w:p>
    <w:p w:rsidR="006C7D32" w:rsidRPr="00BD5250" w:rsidRDefault="006C7D32" w:rsidP="00E81BA8">
      <w:pPr>
        <w:pStyle w:val="a8"/>
        <w:numPr>
          <w:ilvl w:val="0"/>
          <w:numId w:val="2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работа выполнена полностью;</w:t>
      </w:r>
    </w:p>
    <w:p w:rsidR="006C7D32" w:rsidRPr="00BD5250" w:rsidRDefault="006C7D32" w:rsidP="00E81BA8">
      <w:pPr>
        <w:pStyle w:val="a8"/>
        <w:numPr>
          <w:ilvl w:val="0"/>
          <w:numId w:val="2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в логических рассуждениях и обосновании решения нет пробелов и ошибок;</w:t>
      </w:r>
    </w:p>
    <w:p w:rsidR="006C7D32" w:rsidRPr="00BD5250" w:rsidRDefault="006C7D32" w:rsidP="00E81BA8">
      <w:pPr>
        <w:pStyle w:val="a8"/>
        <w:numPr>
          <w:ilvl w:val="0"/>
          <w:numId w:val="2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Отметка «4» ставится</w:t>
      </w:r>
      <w:r w:rsidRPr="00BD5250">
        <w:rPr>
          <w:rFonts w:ascii="PT Astra Serif" w:hAnsi="PT Astra Serif"/>
        </w:rPr>
        <w:t>, если:</w:t>
      </w:r>
    </w:p>
    <w:p w:rsidR="006C7D32" w:rsidRPr="00BD5250" w:rsidRDefault="006C7D32" w:rsidP="00E81BA8">
      <w:pPr>
        <w:pStyle w:val="a8"/>
        <w:numPr>
          <w:ilvl w:val="0"/>
          <w:numId w:val="3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6C7D32" w:rsidRPr="00BD5250" w:rsidRDefault="006C7D32" w:rsidP="00E81BA8">
      <w:pPr>
        <w:pStyle w:val="a8"/>
        <w:numPr>
          <w:ilvl w:val="0"/>
          <w:numId w:val="3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lastRenderedPageBreak/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Отметка «3» ставится</w:t>
      </w:r>
      <w:r w:rsidRPr="00BD5250">
        <w:rPr>
          <w:rFonts w:ascii="PT Astra Serif" w:hAnsi="PT Astra Serif"/>
        </w:rPr>
        <w:t>, если: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Отметка «2» ставится</w:t>
      </w:r>
      <w:r w:rsidRPr="00BD5250">
        <w:rPr>
          <w:rFonts w:ascii="PT Astra Serif" w:hAnsi="PT Astra Serif"/>
        </w:rPr>
        <w:t>, если: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2.</w:t>
      </w:r>
      <w:r w:rsidRPr="00BD5250">
        <w:rPr>
          <w:rFonts w:ascii="PT Astra Serif" w:hAnsi="PT Astra Serif"/>
          <w:u w:val="single"/>
        </w:rPr>
        <w:t>Оценка устных ответов обучающихся по математике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Ответ оценивается отметкой «5»,</w:t>
      </w:r>
      <w:r w:rsidRPr="00BD5250">
        <w:rPr>
          <w:rFonts w:ascii="PT Astra Serif" w:hAnsi="PT Astra Serif"/>
        </w:rPr>
        <w:t xml:space="preserve"> если ученик: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полно раскрыл содержание материала в объеме, предусмотренном программой и учебником;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правильно выполнил рисунки, чертежи, графики, сопутствующие ответу;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6C7D32" w:rsidRPr="00BD5250" w:rsidRDefault="006C7D32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отвечал самостоятельно, без наводящих вопросов учителя;</w:t>
      </w:r>
    </w:p>
    <w:p w:rsidR="006C7D32" w:rsidRPr="00BD5250" w:rsidRDefault="00A62F4A" w:rsidP="00E81BA8">
      <w:pPr>
        <w:pStyle w:val="a8"/>
        <w:numPr>
          <w:ilvl w:val="0"/>
          <w:numId w:val="4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 xml:space="preserve">возможны одна – две </w:t>
      </w:r>
      <w:r w:rsidR="006C7D32" w:rsidRPr="00BD5250">
        <w:rPr>
          <w:rFonts w:ascii="PT Astra Serif" w:hAnsi="PT Astra Serif"/>
        </w:rPr>
        <w:t>неточности при освещение второстепенных вопросов или в выкладках, которые ученик легко исправил после замечания учителя.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Ответ оценивается отметкой «4»,</w:t>
      </w:r>
      <w:r w:rsidRPr="00BD5250">
        <w:rPr>
          <w:rFonts w:ascii="PT Astra Serif" w:hAnsi="PT Astra Serif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6C7D32" w:rsidRPr="00BD5250" w:rsidRDefault="006C7D32" w:rsidP="00E81BA8">
      <w:pPr>
        <w:pStyle w:val="a8"/>
        <w:numPr>
          <w:ilvl w:val="0"/>
          <w:numId w:val="5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в изложении допущены небольшие пробелы, не исказившее математическое содержание ответа;</w:t>
      </w:r>
    </w:p>
    <w:p w:rsidR="006C7D32" w:rsidRPr="00BD5250" w:rsidRDefault="006C7D32" w:rsidP="00E81BA8">
      <w:pPr>
        <w:pStyle w:val="a8"/>
        <w:numPr>
          <w:ilvl w:val="0"/>
          <w:numId w:val="5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6C7D32" w:rsidRPr="00BD5250" w:rsidRDefault="006C7D32" w:rsidP="00E81BA8">
      <w:pPr>
        <w:pStyle w:val="a8"/>
        <w:numPr>
          <w:ilvl w:val="0"/>
          <w:numId w:val="5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Отметка «3» ставится</w:t>
      </w:r>
      <w:r w:rsidRPr="00BD5250">
        <w:rPr>
          <w:rFonts w:ascii="PT Astra Serif" w:hAnsi="PT Astra Serif"/>
        </w:rPr>
        <w:t xml:space="preserve"> в следующих случаях:</w:t>
      </w:r>
    </w:p>
    <w:p w:rsidR="006C7D32" w:rsidRPr="00BD5250" w:rsidRDefault="006C7D32" w:rsidP="00E81BA8">
      <w:pPr>
        <w:pStyle w:val="a8"/>
        <w:numPr>
          <w:ilvl w:val="0"/>
          <w:numId w:val="6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6C7D32" w:rsidRPr="00BD5250" w:rsidRDefault="006C7D32" w:rsidP="00E81BA8">
      <w:pPr>
        <w:pStyle w:val="a8"/>
        <w:numPr>
          <w:ilvl w:val="0"/>
          <w:numId w:val="6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6C7D32" w:rsidRPr="00BD5250" w:rsidRDefault="006C7D32" w:rsidP="00E81BA8">
      <w:pPr>
        <w:pStyle w:val="a8"/>
        <w:numPr>
          <w:ilvl w:val="0"/>
          <w:numId w:val="6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6C7D32" w:rsidRPr="00BD5250" w:rsidRDefault="006C7D32" w:rsidP="00E81BA8">
      <w:pPr>
        <w:pStyle w:val="a8"/>
        <w:numPr>
          <w:ilvl w:val="0"/>
          <w:numId w:val="6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6C7D32" w:rsidRPr="00BD5250" w:rsidRDefault="006C7D32" w:rsidP="00E81BA8">
      <w:p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  <w:i/>
        </w:rPr>
        <w:t>Отметка «2</w:t>
      </w:r>
      <w:r w:rsidRPr="00BD5250">
        <w:rPr>
          <w:rFonts w:ascii="PT Astra Serif" w:hAnsi="PT Astra Serif"/>
        </w:rPr>
        <w:t>» ставится в следующих случаях:</w:t>
      </w:r>
    </w:p>
    <w:p w:rsidR="006C7D32" w:rsidRPr="00BD5250" w:rsidRDefault="006C7D32" w:rsidP="00E81BA8">
      <w:pPr>
        <w:pStyle w:val="a8"/>
        <w:numPr>
          <w:ilvl w:val="0"/>
          <w:numId w:val="7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не раскрыто основное содержание учебного материала;</w:t>
      </w:r>
    </w:p>
    <w:p w:rsidR="006C7D32" w:rsidRPr="00BD5250" w:rsidRDefault="006C7D32" w:rsidP="00E81BA8">
      <w:pPr>
        <w:pStyle w:val="a8"/>
        <w:numPr>
          <w:ilvl w:val="0"/>
          <w:numId w:val="7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обнаружено незнание учеником большей или наиболее важной части учебного материала;</w:t>
      </w:r>
    </w:p>
    <w:p w:rsidR="006C7D32" w:rsidRPr="00BD5250" w:rsidRDefault="006C7D32" w:rsidP="00E81BA8">
      <w:pPr>
        <w:pStyle w:val="a8"/>
        <w:numPr>
          <w:ilvl w:val="0"/>
          <w:numId w:val="7"/>
        </w:numPr>
        <w:jc w:val="both"/>
        <w:rPr>
          <w:rFonts w:ascii="PT Astra Serif" w:hAnsi="PT Astra Serif"/>
        </w:rPr>
      </w:pPr>
      <w:r w:rsidRPr="00BD5250">
        <w:rPr>
          <w:rFonts w:ascii="PT Astra Serif" w:hAnsi="PT Astra Serif"/>
        </w:rPr>
        <w:t>допущены ошибки в определении понятий, при испо</w:t>
      </w:r>
      <w:r w:rsidR="00F10F17" w:rsidRPr="00BD5250">
        <w:rPr>
          <w:rFonts w:ascii="PT Astra Serif" w:hAnsi="PT Astra Serif"/>
        </w:rPr>
        <w:t>льзовании математической термин</w:t>
      </w:r>
      <w:r w:rsidRPr="00BD5250">
        <w:rPr>
          <w:rFonts w:ascii="PT Astra Serif" w:hAnsi="PT Astra Serif"/>
        </w:rPr>
        <w:t>ологии, в рисунках, чертежах или графиках, в выкладках, которые не исправлены после нескольких наводящих вопросов учителя.</w:t>
      </w:r>
    </w:p>
    <w:p w:rsidR="00A52FE9" w:rsidRPr="00BD5250" w:rsidRDefault="00A52FE9" w:rsidP="00E81BA8">
      <w:pPr>
        <w:rPr>
          <w:rFonts w:ascii="PT Astra Serif" w:eastAsiaTheme="minorHAnsi" w:hAnsi="PT Astra Serif"/>
          <w:b/>
          <w:lang w:eastAsia="en-US"/>
        </w:rPr>
      </w:pPr>
    </w:p>
    <w:p w:rsidR="0082090C" w:rsidRPr="00BD5250" w:rsidRDefault="0082090C" w:rsidP="00E81BA8">
      <w:pPr>
        <w:jc w:val="center"/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Материально-техническое оснащение образовательного процесса по предмету</w:t>
      </w:r>
    </w:p>
    <w:p w:rsidR="0082090C" w:rsidRPr="00BD5250" w:rsidRDefault="0082090C" w:rsidP="00E81BA8">
      <w:pPr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lastRenderedPageBreak/>
        <w:t>УМК</w:t>
      </w:r>
    </w:p>
    <w:p w:rsidR="0082090C" w:rsidRPr="00BD5250" w:rsidRDefault="0082090C" w:rsidP="00E81BA8">
      <w:pPr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Литература для учащихся: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1.</w:t>
      </w:r>
      <w:r w:rsidRPr="00BD5250">
        <w:rPr>
          <w:rFonts w:ascii="PT Astra Serif" w:eastAsiaTheme="minorHAnsi" w:hAnsi="PT Astra Serif"/>
          <w:lang w:eastAsia="en-US"/>
        </w:rPr>
        <w:tab/>
        <w:t xml:space="preserve"> Математика. 5 класс: учеб.дляобщеобразоват. организаций / [С.М. Никольский, М.К. Потапов, Н.Н. Решетников, А.В. Шевкин]. – </w:t>
      </w:r>
      <w:r w:rsidR="00AB3486" w:rsidRPr="00BD5250">
        <w:rPr>
          <w:rFonts w:ascii="PT Astra Serif" w:eastAsiaTheme="minorHAnsi" w:hAnsi="PT Astra Serif"/>
          <w:lang w:eastAsia="en-US"/>
        </w:rPr>
        <w:t>14-е изд. – М.: Просвещение, 2020</w:t>
      </w:r>
      <w:r w:rsidRPr="00BD5250">
        <w:rPr>
          <w:rFonts w:ascii="PT Astra Serif" w:eastAsiaTheme="minorHAnsi" w:hAnsi="PT Astra Serif"/>
          <w:lang w:eastAsia="en-US"/>
        </w:rPr>
        <w:t>. – 272 с.: ил. – (МГУ – школе).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2.</w:t>
      </w:r>
      <w:r w:rsidRPr="00BD5250">
        <w:rPr>
          <w:rFonts w:ascii="PT Astra Serif" w:eastAsiaTheme="minorHAnsi" w:hAnsi="PT Astra Serif"/>
          <w:lang w:eastAsia="en-US"/>
        </w:rPr>
        <w:tab/>
        <w:t>Математика. 6 класс: учебник для общеобразоват. учреждений / С. М. Никольский, М. К. Потапов, Н. Н. Решетников, А. В. Шевкин. – М.: Просвещение, 20</w:t>
      </w:r>
      <w:r w:rsidR="00AB3486" w:rsidRPr="00BD5250">
        <w:rPr>
          <w:rFonts w:ascii="PT Astra Serif" w:eastAsiaTheme="minorHAnsi" w:hAnsi="PT Astra Serif"/>
          <w:lang w:eastAsia="en-US"/>
        </w:rPr>
        <w:t>20</w:t>
      </w:r>
      <w:r w:rsidRPr="00BD5250">
        <w:rPr>
          <w:rFonts w:ascii="PT Astra Serif" w:eastAsiaTheme="minorHAnsi" w:hAnsi="PT Astra Serif"/>
          <w:lang w:eastAsia="en-US"/>
        </w:rPr>
        <w:t>. – 272 с.: ил. – (МГУ – школе).</w:t>
      </w:r>
    </w:p>
    <w:p w:rsidR="0082090C" w:rsidRPr="00BD5250" w:rsidRDefault="0082090C" w:rsidP="00E81BA8">
      <w:pPr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 xml:space="preserve">Литература для учителя: 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1.</w:t>
      </w:r>
      <w:r w:rsidRPr="00BD5250">
        <w:rPr>
          <w:rFonts w:ascii="PT Astra Serif" w:eastAsiaTheme="minorHAnsi" w:hAnsi="PT Astra Serif"/>
          <w:lang w:eastAsia="en-US"/>
        </w:rPr>
        <w:tab/>
        <w:t>Математика. 5 класс: учеб.дляобщеобразоват. организаций / [С.М. Никольский, М.К. Потапов, Н.Н. Решетников, А.В. Шевкин]. – 14-е из</w:t>
      </w:r>
      <w:r w:rsidR="00AB3486" w:rsidRPr="00BD5250">
        <w:rPr>
          <w:rFonts w:ascii="PT Astra Serif" w:eastAsiaTheme="minorHAnsi" w:hAnsi="PT Astra Serif"/>
          <w:lang w:eastAsia="en-US"/>
        </w:rPr>
        <w:t>д. – М.: Просвещение, 2020</w:t>
      </w:r>
      <w:r w:rsidRPr="00BD5250">
        <w:rPr>
          <w:rFonts w:ascii="PT Astra Serif" w:eastAsiaTheme="minorHAnsi" w:hAnsi="PT Astra Serif"/>
          <w:lang w:eastAsia="en-US"/>
        </w:rPr>
        <w:t>. – 272 с.: ил. – (МГУ – школе).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2.</w:t>
      </w:r>
      <w:r w:rsidRPr="00BD5250">
        <w:rPr>
          <w:rFonts w:ascii="PT Astra Serif" w:eastAsiaTheme="minorHAnsi" w:hAnsi="PT Astra Serif"/>
          <w:lang w:eastAsia="en-US"/>
        </w:rPr>
        <w:tab/>
        <w:t>Математика. 6 класс: учебник для общеобразоват. учреждений / С. М. Никольский, М. К. Потапов, Н. Н. Решетников, А. В. Шевкин. – М.: Просвещение, 20</w:t>
      </w:r>
      <w:r w:rsidR="00AB3486" w:rsidRPr="00BD5250">
        <w:rPr>
          <w:rFonts w:ascii="PT Astra Serif" w:eastAsiaTheme="minorHAnsi" w:hAnsi="PT Astra Serif"/>
          <w:lang w:eastAsia="en-US"/>
        </w:rPr>
        <w:t>20</w:t>
      </w:r>
      <w:r w:rsidRPr="00BD5250">
        <w:rPr>
          <w:rFonts w:ascii="PT Astra Serif" w:eastAsiaTheme="minorHAnsi" w:hAnsi="PT Astra Serif"/>
          <w:lang w:eastAsia="en-US"/>
        </w:rPr>
        <w:t>. – 272 с.: ил. – (МГУ – школе).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3.</w:t>
      </w:r>
      <w:r w:rsidRPr="00BD5250">
        <w:rPr>
          <w:rFonts w:ascii="PT Astra Serif" w:eastAsiaTheme="minorHAnsi" w:hAnsi="PT Astra Serif"/>
          <w:lang w:eastAsia="en-US"/>
        </w:rPr>
        <w:tab/>
        <w:t>Математика. Дидактические материалы. 5 класс / М.К.Потапов, А.В.Шевкин.- М.: Просвещение, 20</w:t>
      </w:r>
      <w:r w:rsidR="0065525F">
        <w:rPr>
          <w:rFonts w:ascii="PT Astra Serif" w:eastAsiaTheme="minorHAnsi" w:hAnsi="PT Astra Serif"/>
          <w:lang w:eastAsia="en-US"/>
        </w:rPr>
        <w:t>20</w:t>
      </w:r>
      <w:r w:rsidRPr="00BD5250">
        <w:rPr>
          <w:rFonts w:ascii="PT Astra Serif" w:eastAsiaTheme="minorHAnsi" w:hAnsi="PT Astra Serif"/>
          <w:lang w:eastAsia="en-US"/>
        </w:rPr>
        <w:t>.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4.</w:t>
      </w:r>
      <w:r w:rsidRPr="00BD5250">
        <w:rPr>
          <w:rFonts w:ascii="PT Astra Serif" w:eastAsiaTheme="minorHAnsi" w:hAnsi="PT Astra Serif"/>
          <w:lang w:eastAsia="en-US"/>
        </w:rPr>
        <w:tab/>
        <w:t>Математика. Тематические тесты. 5 класс / П.В.Чулков, Е.Ф.Шершнев, О.Ф.Зарапина .- М.: Просвещение,20</w:t>
      </w:r>
      <w:r w:rsidR="0065525F">
        <w:rPr>
          <w:rFonts w:ascii="PT Astra Serif" w:eastAsiaTheme="minorHAnsi" w:hAnsi="PT Astra Serif"/>
          <w:lang w:eastAsia="en-US"/>
        </w:rPr>
        <w:t>20</w:t>
      </w:r>
      <w:r w:rsidRPr="00BD5250">
        <w:rPr>
          <w:rFonts w:ascii="PT Astra Serif" w:eastAsiaTheme="minorHAnsi" w:hAnsi="PT Astra Serif"/>
          <w:lang w:eastAsia="en-US"/>
        </w:rPr>
        <w:t>.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5.</w:t>
      </w:r>
      <w:r w:rsidRPr="00BD5250">
        <w:rPr>
          <w:rFonts w:ascii="PT Astra Serif" w:eastAsiaTheme="minorHAnsi" w:hAnsi="PT Astra Serif"/>
          <w:lang w:eastAsia="en-US"/>
        </w:rPr>
        <w:tab/>
        <w:t>Математика. Дидактические материалы. 6 класс / М.К.Потапов,   А.В.Шевкин.- М.: Просвещение, 20</w:t>
      </w:r>
      <w:r w:rsidR="0065525F">
        <w:rPr>
          <w:rFonts w:ascii="PT Astra Serif" w:eastAsiaTheme="minorHAnsi" w:hAnsi="PT Astra Serif"/>
          <w:lang w:eastAsia="en-US"/>
        </w:rPr>
        <w:t>20</w:t>
      </w:r>
      <w:r w:rsidRPr="00BD5250">
        <w:rPr>
          <w:rFonts w:ascii="PT Astra Serif" w:eastAsiaTheme="minorHAnsi" w:hAnsi="PT Astra Serif"/>
          <w:lang w:eastAsia="en-US"/>
        </w:rPr>
        <w:t>.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6.</w:t>
      </w:r>
      <w:r w:rsidRPr="00BD5250">
        <w:rPr>
          <w:rFonts w:ascii="PT Astra Serif" w:eastAsiaTheme="minorHAnsi" w:hAnsi="PT Astra Serif"/>
          <w:lang w:eastAsia="en-US"/>
        </w:rPr>
        <w:tab/>
        <w:t>Математика. Тематические тесты. 6 класс / П.В.Чулков, Е.Ф.Шершнев, О.Ф.Зарапина .- М.: Просвещение,20</w:t>
      </w:r>
      <w:r w:rsidR="0065525F">
        <w:rPr>
          <w:rFonts w:ascii="PT Astra Serif" w:eastAsiaTheme="minorHAnsi" w:hAnsi="PT Astra Serif"/>
          <w:lang w:eastAsia="en-US"/>
        </w:rPr>
        <w:t>20</w:t>
      </w:r>
      <w:r w:rsidRPr="00BD5250">
        <w:rPr>
          <w:rFonts w:ascii="PT Astra Serif" w:eastAsiaTheme="minorHAnsi" w:hAnsi="PT Astra Serif"/>
          <w:lang w:eastAsia="en-US"/>
        </w:rPr>
        <w:t>.</w:t>
      </w:r>
    </w:p>
    <w:p w:rsidR="0082090C" w:rsidRPr="00BD5250" w:rsidRDefault="0082090C" w:rsidP="00E81BA8">
      <w:pPr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Оборудование</w:t>
      </w:r>
    </w:p>
    <w:p w:rsidR="0082090C" w:rsidRPr="00BD5250" w:rsidRDefault="0082090C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1.</w:t>
      </w:r>
      <w:r w:rsidRPr="00BD5250">
        <w:rPr>
          <w:rFonts w:ascii="PT Astra Serif" w:eastAsiaTheme="minorHAnsi" w:hAnsi="PT Astra Serif"/>
          <w:lang w:eastAsia="en-US"/>
        </w:rPr>
        <w:tab/>
        <w:t>классная доска с набором магнитов для крепления таблиц;</w:t>
      </w:r>
    </w:p>
    <w:p w:rsidR="0082090C" w:rsidRPr="00BD5250" w:rsidRDefault="0082090C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2.</w:t>
      </w:r>
      <w:r w:rsidRPr="00BD5250">
        <w:rPr>
          <w:rFonts w:ascii="PT Astra Serif" w:eastAsiaTheme="minorHAnsi" w:hAnsi="PT Astra Serif"/>
          <w:lang w:eastAsia="en-US"/>
        </w:rPr>
        <w:tab/>
        <w:t xml:space="preserve">интерактивная доска; </w:t>
      </w:r>
    </w:p>
    <w:p w:rsidR="0082090C" w:rsidRPr="00BD5250" w:rsidRDefault="0082090C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3.</w:t>
      </w:r>
      <w:r w:rsidRPr="00BD5250">
        <w:rPr>
          <w:rFonts w:ascii="PT Astra Serif" w:eastAsiaTheme="minorHAnsi" w:hAnsi="PT Astra Serif"/>
          <w:lang w:eastAsia="en-US"/>
        </w:rPr>
        <w:tab/>
        <w:t xml:space="preserve">персональный компьютер; </w:t>
      </w:r>
    </w:p>
    <w:p w:rsidR="0082090C" w:rsidRPr="00BD5250" w:rsidRDefault="0082090C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4.</w:t>
      </w:r>
      <w:r w:rsidRPr="00BD5250">
        <w:rPr>
          <w:rFonts w:ascii="PT Astra Serif" w:eastAsiaTheme="minorHAnsi" w:hAnsi="PT Astra Serif"/>
          <w:lang w:eastAsia="en-US"/>
        </w:rPr>
        <w:tab/>
        <w:t>мультимедийный проектор;</w:t>
      </w:r>
    </w:p>
    <w:p w:rsidR="0082090C" w:rsidRPr="00BD5250" w:rsidRDefault="0082090C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5.</w:t>
      </w:r>
      <w:r w:rsidRPr="00BD5250">
        <w:rPr>
          <w:rFonts w:ascii="PT Astra Serif" w:eastAsiaTheme="minorHAnsi" w:hAnsi="PT Astra Serif"/>
          <w:lang w:eastAsia="en-US"/>
        </w:rPr>
        <w:tab/>
        <w:t>демонстрационные пособия для изучения геометрических фигур: модели геометрических фигур и тел, развертки геометрических тел;</w:t>
      </w:r>
    </w:p>
    <w:p w:rsidR="0082090C" w:rsidRPr="00BD5250" w:rsidRDefault="0082090C" w:rsidP="00E81BA8">
      <w:pPr>
        <w:jc w:val="both"/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6.</w:t>
      </w:r>
      <w:r w:rsidRPr="00BD5250">
        <w:rPr>
          <w:rFonts w:ascii="PT Astra Serif" w:eastAsiaTheme="minorHAnsi" w:hAnsi="PT Astra Serif"/>
          <w:lang w:eastAsia="en-US"/>
        </w:rPr>
        <w:tab/>
        <w:t>мобильный класс.</w:t>
      </w:r>
    </w:p>
    <w:p w:rsidR="0082090C" w:rsidRPr="00BD5250" w:rsidRDefault="0082090C" w:rsidP="00E81BA8">
      <w:pPr>
        <w:rPr>
          <w:rFonts w:ascii="PT Astra Serif" w:eastAsiaTheme="minorHAnsi" w:hAnsi="PT Astra Serif"/>
          <w:b/>
          <w:lang w:eastAsia="en-US"/>
        </w:rPr>
      </w:pPr>
      <w:r w:rsidRPr="00BD5250">
        <w:rPr>
          <w:rFonts w:ascii="PT Astra Serif" w:eastAsiaTheme="minorHAnsi" w:hAnsi="PT Astra Serif"/>
          <w:b/>
          <w:lang w:eastAsia="en-US"/>
        </w:rPr>
        <w:t>Перечень цифровых образовательных ресурсов, онлайн платформ, сервисов в сети Интернет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1.</w:t>
      </w:r>
      <w:r w:rsidRPr="00BD5250">
        <w:rPr>
          <w:rFonts w:ascii="PT Astra Serif" w:eastAsiaTheme="minorHAnsi" w:hAnsi="PT Astra Serif"/>
          <w:lang w:eastAsia="en-US"/>
        </w:rPr>
        <w:tab/>
        <w:t>Решу ОГЭ, Решу ЕГЭ (</w:t>
      </w:r>
      <w:r w:rsidRPr="00BD5250">
        <w:rPr>
          <w:rFonts w:ascii="PT Astra Serif" w:eastAsiaTheme="minorHAnsi" w:hAnsi="PT Astra Serif"/>
          <w:lang w:val="en-US" w:eastAsia="en-US"/>
        </w:rPr>
        <w:t>https</w:t>
      </w:r>
      <w:r w:rsidRPr="00BD5250">
        <w:rPr>
          <w:rFonts w:ascii="PT Astra Serif" w:eastAsiaTheme="minorHAnsi" w:hAnsi="PT Astra Serif"/>
          <w:lang w:eastAsia="en-US"/>
        </w:rPr>
        <w:t>://</w:t>
      </w:r>
      <w:r w:rsidRPr="00BD5250">
        <w:rPr>
          <w:rFonts w:ascii="PT Astra Serif" w:eastAsiaTheme="minorHAnsi" w:hAnsi="PT Astra Serif"/>
          <w:lang w:val="en-US" w:eastAsia="en-US"/>
        </w:rPr>
        <w:t>ege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sdamgia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ru</w:t>
      </w:r>
      <w:r w:rsidRPr="00BD5250">
        <w:rPr>
          <w:rFonts w:ascii="PT Astra Serif" w:eastAsiaTheme="minorHAnsi" w:hAnsi="PT Astra Serif"/>
          <w:lang w:eastAsia="en-US"/>
        </w:rPr>
        <w:t xml:space="preserve">/, </w:t>
      </w:r>
      <w:r w:rsidRPr="00BD5250">
        <w:rPr>
          <w:rFonts w:ascii="PT Astra Serif" w:eastAsiaTheme="minorHAnsi" w:hAnsi="PT Astra Serif"/>
          <w:lang w:val="en-US" w:eastAsia="en-US"/>
        </w:rPr>
        <w:t>https</w:t>
      </w:r>
      <w:r w:rsidRPr="00BD5250">
        <w:rPr>
          <w:rFonts w:ascii="PT Astra Serif" w:eastAsiaTheme="minorHAnsi" w:hAnsi="PT Astra Serif"/>
          <w:lang w:eastAsia="en-US"/>
        </w:rPr>
        <w:t>://</w:t>
      </w:r>
      <w:r w:rsidRPr="00BD5250">
        <w:rPr>
          <w:rFonts w:ascii="PT Astra Serif" w:eastAsiaTheme="minorHAnsi" w:hAnsi="PT Astra Serif"/>
          <w:lang w:val="en-US" w:eastAsia="en-US"/>
        </w:rPr>
        <w:t>oge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sdamgia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ru</w:t>
      </w:r>
      <w:r w:rsidRPr="00BD5250">
        <w:rPr>
          <w:rFonts w:ascii="PT Astra Serif" w:eastAsiaTheme="minorHAnsi" w:hAnsi="PT Astra Serif"/>
          <w:lang w:eastAsia="en-US"/>
        </w:rPr>
        <w:t>)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2.</w:t>
      </w:r>
      <w:r w:rsidRPr="00BD5250">
        <w:rPr>
          <w:rFonts w:ascii="PT Astra Serif" w:eastAsiaTheme="minorHAnsi" w:hAnsi="PT Astra Serif"/>
          <w:lang w:eastAsia="en-US"/>
        </w:rPr>
        <w:tab/>
        <w:t>Сайт федерального института педагогических измерений (</w:t>
      </w:r>
      <w:r w:rsidRPr="00BD5250">
        <w:rPr>
          <w:rFonts w:ascii="PT Astra Serif" w:eastAsiaTheme="minorHAnsi" w:hAnsi="PT Astra Serif"/>
          <w:lang w:val="en-US" w:eastAsia="en-US"/>
        </w:rPr>
        <w:t>http</w:t>
      </w:r>
      <w:r w:rsidRPr="00BD5250">
        <w:rPr>
          <w:rFonts w:ascii="PT Astra Serif" w:eastAsiaTheme="minorHAnsi" w:hAnsi="PT Astra Serif"/>
          <w:lang w:eastAsia="en-US"/>
        </w:rPr>
        <w:t>://</w:t>
      </w:r>
      <w:r w:rsidRPr="00BD5250">
        <w:rPr>
          <w:rFonts w:ascii="PT Astra Serif" w:eastAsiaTheme="minorHAnsi" w:hAnsi="PT Astra Serif"/>
          <w:lang w:val="en-US" w:eastAsia="en-US"/>
        </w:rPr>
        <w:t>fipi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ru</w:t>
      </w:r>
      <w:r w:rsidRPr="00BD5250">
        <w:rPr>
          <w:rFonts w:ascii="PT Astra Serif" w:eastAsiaTheme="minorHAnsi" w:hAnsi="PT Astra Serif"/>
          <w:lang w:eastAsia="en-US"/>
        </w:rPr>
        <w:t>/)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3.</w:t>
      </w:r>
      <w:r w:rsidRPr="00BD5250">
        <w:rPr>
          <w:rFonts w:ascii="PT Astra Serif" w:eastAsiaTheme="minorHAnsi" w:hAnsi="PT Astra Serif"/>
          <w:lang w:eastAsia="en-US"/>
        </w:rPr>
        <w:tab/>
        <w:t>ЯКласс (</w:t>
      </w:r>
      <w:r w:rsidRPr="00BD5250">
        <w:rPr>
          <w:rFonts w:ascii="PT Astra Serif" w:eastAsiaTheme="minorHAnsi" w:hAnsi="PT Astra Serif"/>
          <w:lang w:val="en-US" w:eastAsia="en-US"/>
        </w:rPr>
        <w:t>https</w:t>
      </w:r>
      <w:r w:rsidRPr="00BD5250">
        <w:rPr>
          <w:rFonts w:ascii="PT Astra Serif" w:eastAsiaTheme="minorHAnsi" w:hAnsi="PT Astra Serif"/>
          <w:lang w:eastAsia="en-US"/>
        </w:rPr>
        <w:t>://</w:t>
      </w:r>
      <w:r w:rsidRPr="00BD5250">
        <w:rPr>
          <w:rFonts w:ascii="PT Astra Serif" w:eastAsiaTheme="minorHAnsi" w:hAnsi="PT Astra Serif"/>
          <w:lang w:val="en-US" w:eastAsia="en-US"/>
        </w:rPr>
        <w:t>www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yaklass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ru</w:t>
      </w:r>
      <w:r w:rsidRPr="00BD5250">
        <w:rPr>
          <w:rFonts w:ascii="PT Astra Serif" w:eastAsiaTheme="minorHAnsi" w:hAnsi="PT Astra Serif"/>
          <w:lang w:eastAsia="en-US"/>
        </w:rPr>
        <w:t>/)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4.</w:t>
      </w:r>
      <w:r w:rsidRPr="00BD5250">
        <w:rPr>
          <w:rFonts w:ascii="PT Astra Serif" w:eastAsiaTheme="minorHAnsi" w:hAnsi="PT Astra Serif"/>
          <w:lang w:eastAsia="en-US"/>
        </w:rPr>
        <w:tab/>
        <w:t>Просвещение (</w:t>
      </w:r>
      <w:r w:rsidRPr="00BD5250">
        <w:rPr>
          <w:rFonts w:ascii="PT Astra Serif" w:eastAsiaTheme="minorHAnsi" w:hAnsi="PT Astra Serif"/>
          <w:lang w:val="en-US" w:eastAsia="en-US"/>
        </w:rPr>
        <w:t>https</w:t>
      </w:r>
      <w:r w:rsidRPr="00BD5250">
        <w:rPr>
          <w:rFonts w:ascii="PT Astra Serif" w:eastAsiaTheme="minorHAnsi" w:hAnsi="PT Astra Serif"/>
          <w:lang w:eastAsia="en-US"/>
        </w:rPr>
        <w:t>://</w:t>
      </w:r>
      <w:r w:rsidRPr="00BD5250">
        <w:rPr>
          <w:rFonts w:ascii="PT Astra Serif" w:eastAsiaTheme="minorHAnsi" w:hAnsi="PT Astra Serif"/>
          <w:lang w:val="en-US" w:eastAsia="en-US"/>
        </w:rPr>
        <w:t>digital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prosv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ru</w:t>
      </w:r>
      <w:r w:rsidRPr="00BD5250">
        <w:rPr>
          <w:rFonts w:ascii="PT Astra Serif" w:eastAsiaTheme="minorHAnsi" w:hAnsi="PT Astra Serif"/>
          <w:lang w:eastAsia="en-US"/>
        </w:rPr>
        <w:t xml:space="preserve">) 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5.</w:t>
      </w:r>
      <w:r w:rsidRPr="00BD5250">
        <w:rPr>
          <w:rFonts w:ascii="PT Astra Serif" w:eastAsiaTheme="minorHAnsi" w:hAnsi="PT Astra Serif"/>
          <w:lang w:eastAsia="en-US"/>
        </w:rPr>
        <w:tab/>
        <w:t>Учи.ру (</w:t>
      </w:r>
      <w:r w:rsidRPr="00BD5250">
        <w:rPr>
          <w:rFonts w:ascii="PT Astra Serif" w:eastAsiaTheme="minorHAnsi" w:hAnsi="PT Astra Serif"/>
          <w:lang w:val="en-US" w:eastAsia="en-US"/>
        </w:rPr>
        <w:t>https</w:t>
      </w:r>
      <w:r w:rsidRPr="00BD5250">
        <w:rPr>
          <w:rFonts w:ascii="PT Astra Serif" w:eastAsiaTheme="minorHAnsi" w:hAnsi="PT Astra Serif"/>
          <w:lang w:eastAsia="en-US"/>
        </w:rPr>
        <w:t>://</w:t>
      </w:r>
      <w:r w:rsidRPr="00BD5250">
        <w:rPr>
          <w:rFonts w:ascii="PT Astra Serif" w:eastAsiaTheme="minorHAnsi" w:hAnsi="PT Astra Serif"/>
          <w:lang w:val="en-US" w:eastAsia="en-US"/>
        </w:rPr>
        <w:t>uchi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ru</w:t>
      </w:r>
      <w:r w:rsidRPr="00BD5250">
        <w:rPr>
          <w:rFonts w:ascii="PT Astra Serif" w:eastAsiaTheme="minorHAnsi" w:hAnsi="PT Astra Serif"/>
          <w:lang w:eastAsia="en-US"/>
        </w:rPr>
        <w:t>/)</w:t>
      </w:r>
    </w:p>
    <w:p w:rsidR="0082090C" w:rsidRPr="00BD525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6.</w:t>
      </w:r>
      <w:r w:rsidRPr="00BD5250">
        <w:rPr>
          <w:rFonts w:ascii="PT Astra Serif" w:eastAsiaTheme="minorHAnsi" w:hAnsi="PT Astra Serif"/>
          <w:lang w:eastAsia="en-US"/>
        </w:rPr>
        <w:tab/>
        <w:t>Онлайн школа (</w:t>
      </w:r>
      <w:r w:rsidRPr="00BD5250">
        <w:rPr>
          <w:rFonts w:ascii="PT Astra Serif" w:eastAsiaTheme="minorHAnsi" w:hAnsi="PT Astra Serif"/>
          <w:lang w:val="en-US" w:eastAsia="en-US"/>
        </w:rPr>
        <w:t>https</w:t>
      </w:r>
      <w:r w:rsidRPr="00BD5250">
        <w:rPr>
          <w:rFonts w:ascii="PT Astra Serif" w:eastAsiaTheme="minorHAnsi" w:hAnsi="PT Astra Serif"/>
          <w:lang w:eastAsia="en-US"/>
        </w:rPr>
        <w:t>://</w:t>
      </w:r>
      <w:r w:rsidRPr="00BD5250">
        <w:rPr>
          <w:rFonts w:ascii="PT Astra Serif" w:eastAsiaTheme="minorHAnsi" w:hAnsi="PT Astra Serif"/>
          <w:lang w:val="en-US" w:eastAsia="en-US"/>
        </w:rPr>
        <w:t>foxford</w:t>
      </w:r>
      <w:r w:rsidRPr="00BD5250">
        <w:rPr>
          <w:rFonts w:ascii="PT Astra Serif" w:eastAsiaTheme="minorHAnsi" w:hAnsi="PT Astra Serif"/>
          <w:lang w:eastAsia="en-US"/>
        </w:rPr>
        <w:t>.</w:t>
      </w:r>
      <w:r w:rsidRPr="00BD5250">
        <w:rPr>
          <w:rFonts w:ascii="PT Astra Serif" w:eastAsiaTheme="minorHAnsi" w:hAnsi="PT Astra Serif"/>
          <w:lang w:val="en-US" w:eastAsia="en-US"/>
        </w:rPr>
        <w:t>ru</w:t>
      </w:r>
      <w:r w:rsidRPr="00BD5250">
        <w:rPr>
          <w:rFonts w:ascii="PT Astra Serif" w:eastAsiaTheme="minorHAnsi" w:hAnsi="PT Astra Serif"/>
          <w:lang w:eastAsia="en-US"/>
        </w:rPr>
        <w:t xml:space="preserve">/) </w:t>
      </w:r>
    </w:p>
    <w:p w:rsidR="00760190" w:rsidRDefault="0082090C" w:rsidP="00E81BA8">
      <w:pPr>
        <w:rPr>
          <w:rFonts w:ascii="PT Astra Serif" w:eastAsiaTheme="minorHAnsi" w:hAnsi="PT Astra Serif"/>
          <w:lang w:eastAsia="en-US"/>
        </w:rPr>
      </w:pPr>
      <w:r w:rsidRPr="00BD5250">
        <w:rPr>
          <w:rFonts w:ascii="PT Astra Serif" w:eastAsiaTheme="minorHAnsi" w:hAnsi="PT Astra Serif"/>
          <w:lang w:eastAsia="en-US"/>
        </w:rPr>
        <w:t>7.</w:t>
      </w:r>
      <w:r w:rsidRPr="00BD5250">
        <w:rPr>
          <w:rFonts w:ascii="PT Astra Serif" w:eastAsiaTheme="minorHAnsi" w:hAnsi="PT Astra Serif"/>
          <w:lang w:eastAsia="en-US"/>
        </w:rPr>
        <w:tab/>
        <w:t>Единая коллекция цифровых образовательных ресурсов (</w:t>
      </w:r>
      <w:hyperlink r:id="rId10" w:history="1">
        <w:r w:rsidR="00760190" w:rsidRPr="00CF3C45">
          <w:rPr>
            <w:rStyle w:val="af7"/>
            <w:rFonts w:ascii="PT Astra Serif" w:eastAsiaTheme="minorHAnsi" w:hAnsi="PT Astra Serif"/>
            <w:lang w:val="en-US" w:eastAsia="en-US"/>
          </w:rPr>
          <w:t>http</w:t>
        </w:r>
        <w:r w:rsidR="00760190" w:rsidRPr="00CF3C45">
          <w:rPr>
            <w:rStyle w:val="af7"/>
            <w:rFonts w:ascii="PT Astra Serif" w:eastAsiaTheme="minorHAnsi" w:hAnsi="PT Astra Serif"/>
            <w:lang w:eastAsia="en-US"/>
          </w:rPr>
          <w:t>://</w:t>
        </w:r>
        <w:r w:rsidR="00760190" w:rsidRPr="00CF3C45">
          <w:rPr>
            <w:rStyle w:val="af7"/>
            <w:rFonts w:ascii="PT Astra Serif" w:eastAsiaTheme="minorHAnsi" w:hAnsi="PT Astra Serif"/>
            <w:lang w:val="en-US" w:eastAsia="en-US"/>
          </w:rPr>
          <w:t>school</w:t>
        </w:r>
        <w:r w:rsidR="00760190" w:rsidRPr="00CF3C45">
          <w:rPr>
            <w:rStyle w:val="af7"/>
            <w:rFonts w:ascii="PT Astra Serif" w:eastAsiaTheme="minorHAnsi" w:hAnsi="PT Astra Serif"/>
            <w:lang w:eastAsia="en-US"/>
          </w:rPr>
          <w:t>-</w:t>
        </w:r>
        <w:r w:rsidR="00760190" w:rsidRPr="00CF3C45">
          <w:rPr>
            <w:rStyle w:val="af7"/>
            <w:rFonts w:ascii="PT Astra Serif" w:eastAsiaTheme="minorHAnsi" w:hAnsi="PT Astra Serif"/>
            <w:lang w:val="en-US" w:eastAsia="en-US"/>
          </w:rPr>
          <w:t>collection</w:t>
        </w:r>
        <w:r w:rsidR="00760190" w:rsidRPr="00CF3C45">
          <w:rPr>
            <w:rStyle w:val="af7"/>
            <w:rFonts w:ascii="PT Astra Serif" w:eastAsiaTheme="minorHAnsi" w:hAnsi="PT Astra Serif"/>
            <w:lang w:eastAsia="en-US"/>
          </w:rPr>
          <w:t>.</w:t>
        </w:r>
        <w:r w:rsidR="00760190" w:rsidRPr="00CF3C45">
          <w:rPr>
            <w:rStyle w:val="af7"/>
            <w:rFonts w:ascii="PT Astra Serif" w:eastAsiaTheme="minorHAnsi" w:hAnsi="PT Astra Serif"/>
            <w:lang w:val="en-US" w:eastAsia="en-US"/>
          </w:rPr>
          <w:t>edu</w:t>
        </w:r>
        <w:r w:rsidR="00760190" w:rsidRPr="00CF3C45">
          <w:rPr>
            <w:rStyle w:val="af7"/>
            <w:rFonts w:ascii="PT Astra Serif" w:eastAsiaTheme="minorHAnsi" w:hAnsi="PT Astra Serif"/>
            <w:lang w:eastAsia="en-US"/>
          </w:rPr>
          <w:t>.</w:t>
        </w:r>
        <w:r w:rsidR="00760190" w:rsidRPr="00CF3C45">
          <w:rPr>
            <w:rStyle w:val="af7"/>
            <w:rFonts w:ascii="PT Astra Serif" w:eastAsiaTheme="minorHAnsi" w:hAnsi="PT Astra Serif"/>
            <w:lang w:val="en-US" w:eastAsia="en-US"/>
          </w:rPr>
          <w:t>ru</w:t>
        </w:r>
        <w:r w:rsidR="00760190" w:rsidRPr="00CF3C45">
          <w:rPr>
            <w:rStyle w:val="af7"/>
            <w:rFonts w:ascii="PT Astra Serif" w:eastAsiaTheme="minorHAnsi" w:hAnsi="PT Astra Serif"/>
            <w:lang w:eastAsia="en-US"/>
          </w:rPr>
          <w:t>/</w:t>
        </w:r>
      </w:hyperlink>
      <w:r w:rsidR="00760190">
        <w:rPr>
          <w:rFonts w:ascii="PT Astra Serif" w:eastAsiaTheme="minorHAnsi" w:hAnsi="PT Astra Serif"/>
          <w:lang w:eastAsia="en-US"/>
        </w:rPr>
        <w:t>)</w:t>
      </w:r>
    </w:p>
    <w:p w:rsidR="00760190" w:rsidRDefault="00760190" w:rsidP="00E81BA8">
      <w:pPr>
        <w:rPr>
          <w:rFonts w:ascii="PT Astra Serif" w:eastAsiaTheme="minorHAnsi" w:hAnsi="PT Astra Serif"/>
          <w:lang w:eastAsia="en-US"/>
        </w:rPr>
      </w:pPr>
      <w:r>
        <w:rPr>
          <w:rFonts w:ascii="PT Astra Serif" w:eastAsiaTheme="minorHAnsi" w:hAnsi="PT Astra Serif"/>
          <w:lang w:eastAsia="en-US"/>
        </w:rPr>
        <w:t>8.</w:t>
      </w:r>
      <w:r>
        <w:rPr>
          <w:rFonts w:ascii="PT Astra Serif" w:eastAsiaTheme="minorHAnsi" w:hAnsi="PT Astra Serif"/>
          <w:lang w:eastAsia="en-US"/>
        </w:rPr>
        <w:tab/>
        <w:t>Российская Электронная Школа (</w:t>
      </w:r>
      <w:hyperlink r:id="rId11" w:history="1">
        <w:r w:rsidR="00C10EB2" w:rsidRPr="00896031">
          <w:rPr>
            <w:rStyle w:val="af7"/>
            <w:rFonts w:ascii="PT Astra Serif" w:eastAsiaTheme="minorHAnsi" w:hAnsi="PT Astra Serif"/>
            <w:lang w:eastAsia="en-US"/>
          </w:rPr>
          <w:t>https://resh.edu.ru</w:t>
        </w:r>
      </w:hyperlink>
      <w:r>
        <w:rPr>
          <w:rFonts w:ascii="PT Astra Serif" w:eastAsiaTheme="minorHAnsi" w:hAnsi="PT Astra Serif"/>
          <w:lang w:eastAsia="en-US"/>
        </w:rPr>
        <w:t>)</w:t>
      </w:r>
    </w:p>
    <w:p w:rsidR="00C10EB2" w:rsidRPr="00C10EB2" w:rsidRDefault="00C10EB2" w:rsidP="00C10EB2">
      <w:pPr>
        <w:rPr>
          <w:rFonts w:ascii="PT Astra Serif" w:hAnsi="PT Astra Serif"/>
          <w:color w:val="FF0000"/>
        </w:rPr>
      </w:pPr>
      <w:r w:rsidRPr="00C10EB2">
        <w:rPr>
          <w:rFonts w:ascii="PT Astra Serif" w:eastAsiaTheme="minorHAnsi" w:hAnsi="PT Astra Serif"/>
          <w:lang w:eastAsia="en-US"/>
        </w:rPr>
        <w:t xml:space="preserve">9. </w:t>
      </w:r>
      <w:r w:rsidRPr="00C10EB2">
        <w:rPr>
          <w:rFonts w:ascii="PT Astra Serif" w:eastAsiaTheme="minorHAnsi" w:hAnsi="PT Astra Serif"/>
          <w:lang w:eastAsia="en-US"/>
        </w:rPr>
        <w:tab/>
        <w:t>Решу ВПР (</w:t>
      </w:r>
      <w:hyperlink r:id="rId12" w:history="1">
        <w:r w:rsidRPr="00C10EB2">
          <w:rPr>
            <w:rStyle w:val="af7"/>
            <w:rFonts w:ascii="PT Astra Serif" w:eastAsiaTheme="minorHAnsi" w:hAnsi="PT Astra Serif"/>
            <w:lang w:eastAsia="en-US"/>
          </w:rPr>
          <w:t>https://vpr.sdamgia.ru</w:t>
        </w:r>
      </w:hyperlink>
      <w:r w:rsidRPr="00C10EB2">
        <w:rPr>
          <w:rFonts w:ascii="PT Astra Serif" w:eastAsiaTheme="minorHAnsi" w:hAnsi="PT Astra Serif"/>
          <w:lang w:eastAsia="en-US"/>
        </w:rPr>
        <w:t xml:space="preserve">) </w:t>
      </w:r>
    </w:p>
    <w:p w:rsidR="00C10EB2" w:rsidRPr="00C10EB2" w:rsidRDefault="00C10EB2" w:rsidP="00C10EB2">
      <w:pPr>
        <w:pStyle w:val="a8"/>
        <w:numPr>
          <w:ilvl w:val="0"/>
          <w:numId w:val="60"/>
        </w:numPr>
        <w:ind w:left="284"/>
        <w:rPr>
          <w:rFonts w:ascii="PT Astra Serif" w:hAnsi="PT Astra Serif"/>
          <w:color w:val="FF0000"/>
        </w:rPr>
      </w:pPr>
      <w:r>
        <w:tab/>
      </w:r>
      <w:hyperlink r:id="rId13" w:history="1">
        <w:r w:rsidR="00CA30EA" w:rsidRPr="00896031">
          <w:rPr>
            <w:rStyle w:val="af7"/>
            <w:rFonts w:ascii="PT Astra Serif" w:eastAsiaTheme="minorHAnsi" w:hAnsi="PT Astra Serif"/>
            <w:lang w:eastAsia="en-US"/>
          </w:rPr>
          <w:t>https://learningapps.org</w:t>
        </w:r>
      </w:hyperlink>
    </w:p>
    <w:p w:rsidR="00C10EB2" w:rsidRPr="00BD5250" w:rsidRDefault="00C10EB2" w:rsidP="00E81BA8">
      <w:pPr>
        <w:rPr>
          <w:rFonts w:ascii="PT Astra Serif" w:eastAsiaTheme="minorHAnsi" w:hAnsi="PT Astra Serif"/>
          <w:lang w:eastAsia="en-US"/>
        </w:rPr>
      </w:pPr>
    </w:p>
    <w:p w:rsidR="00F10F17" w:rsidRPr="00BD5250" w:rsidRDefault="00F10F17" w:rsidP="00E81BA8">
      <w:pPr>
        <w:rPr>
          <w:rFonts w:ascii="PT Astra Serif" w:eastAsiaTheme="minorHAnsi" w:hAnsi="PT Astra Serif"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CA30EA" w:rsidRDefault="00CA30EA" w:rsidP="00E81BA8">
      <w:pPr>
        <w:jc w:val="center"/>
        <w:rPr>
          <w:rFonts w:ascii="PT Astra Serif" w:eastAsiaTheme="minorHAnsi" w:hAnsi="PT Astra Serif"/>
          <w:b/>
          <w:lang w:eastAsia="en-US"/>
        </w:rPr>
      </w:pPr>
    </w:p>
    <w:p w:rsidR="00BD5250" w:rsidRPr="00BD5250" w:rsidRDefault="00BD5250">
      <w:pPr>
        <w:tabs>
          <w:tab w:val="left" w:pos="4633"/>
        </w:tabs>
        <w:rPr>
          <w:rFonts w:ascii="PT Astra Serif" w:hAnsi="PT Astra Serif"/>
        </w:rPr>
      </w:pPr>
    </w:p>
    <w:sectPr w:rsidR="00BD5250" w:rsidRPr="00BD5250" w:rsidSect="00BD5250">
      <w:footerReference w:type="default" r:id="rId14"/>
      <w:pgSz w:w="11906" w:h="16838"/>
      <w:pgMar w:top="567" w:right="567" w:bottom="567" w:left="1134" w:header="709" w:footer="2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5D3" w:rsidRDefault="006D65D3" w:rsidP="003056EA">
      <w:r>
        <w:separator/>
      </w:r>
    </w:p>
  </w:endnote>
  <w:endnote w:type="continuationSeparator" w:id="1">
    <w:p w:rsidR="006D65D3" w:rsidRDefault="006D65D3" w:rsidP="00305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8645959"/>
      <w:docPartObj>
        <w:docPartGallery w:val="Page Numbers (Bottom of Page)"/>
        <w:docPartUnique/>
      </w:docPartObj>
    </w:sdtPr>
    <w:sdtContent>
      <w:p w:rsidR="009E5465" w:rsidRDefault="009B6033">
        <w:pPr>
          <w:pStyle w:val="ae"/>
          <w:jc w:val="right"/>
        </w:pPr>
        <w:fldSimple w:instr="PAGE   \* MERGEFORMAT">
          <w:r w:rsidR="003E039C">
            <w:rPr>
              <w:noProof/>
            </w:rPr>
            <w:t>2</w:t>
          </w:r>
        </w:fldSimple>
      </w:p>
    </w:sdtContent>
  </w:sdt>
  <w:p w:rsidR="009E5465" w:rsidRDefault="009E546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5D3" w:rsidRDefault="006D65D3" w:rsidP="003056EA">
      <w:r>
        <w:separator/>
      </w:r>
    </w:p>
  </w:footnote>
  <w:footnote w:type="continuationSeparator" w:id="1">
    <w:p w:rsidR="006D65D3" w:rsidRDefault="006D65D3" w:rsidP="003056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A45"/>
    <w:multiLevelType w:val="hybridMultilevel"/>
    <w:tmpl w:val="6E5E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250B2"/>
    <w:multiLevelType w:val="hybridMultilevel"/>
    <w:tmpl w:val="F1166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F14FAE"/>
    <w:multiLevelType w:val="hybridMultilevel"/>
    <w:tmpl w:val="0C02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567CD"/>
    <w:multiLevelType w:val="hybridMultilevel"/>
    <w:tmpl w:val="007CF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61C39"/>
    <w:multiLevelType w:val="hybridMultilevel"/>
    <w:tmpl w:val="FD649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92BF3"/>
    <w:multiLevelType w:val="hybridMultilevel"/>
    <w:tmpl w:val="9DCC3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766A5"/>
    <w:multiLevelType w:val="hybridMultilevel"/>
    <w:tmpl w:val="63EE1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F5D13"/>
    <w:multiLevelType w:val="hybridMultilevel"/>
    <w:tmpl w:val="E4C4C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177B1"/>
    <w:multiLevelType w:val="hybridMultilevel"/>
    <w:tmpl w:val="4246F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542EE"/>
    <w:multiLevelType w:val="hybridMultilevel"/>
    <w:tmpl w:val="A788A69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1C82664E"/>
    <w:multiLevelType w:val="hybridMultilevel"/>
    <w:tmpl w:val="2DC8A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C3728"/>
    <w:multiLevelType w:val="hybridMultilevel"/>
    <w:tmpl w:val="4EA0A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E57C1"/>
    <w:multiLevelType w:val="hybridMultilevel"/>
    <w:tmpl w:val="9F3A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F65847"/>
    <w:multiLevelType w:val="hybridMultilevel"/>
    <w:tmpl w:val="BE66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80735F"/>
    <w:multiLevelType w:val="hybridMultilevel"/>
    <w:tmpl w:val="BF9A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45053C"/>
    <w:multiLevelType w:val="hybridMultilevel"/>
    <w:tmpl w:val="203A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8B0C9B"/>
    <w:multiLevelType w:val="hybridMultilevel"/>
    <w:tmpl w:val="B566A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8E1772"/>
    <w:multiLevelType w:val="hybridMultilevel"/>
    <w:tmpl w:val="2764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B4468F"/>
    <w:multiLevelType w:val="hybridMultilevel"/>
    <w:tmpl w:val="187A7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3710E3"/>
    <w:multiLevelType w:val="hybridMultilevel"/>
    <w:tmpl w:val="D512A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8A34F0"/>
    <w:multiLevelType w:val="hybridMultilevel"/>
    <w:tmpl w:val="1B6A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DB2074"/>
    <w:multiLevelType w:val="hybridMultilevel"/>
    <w:tmpl w:val="7F80A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19365A"/>
    <w:multiLevelType w:val="hybridMultilevel"/>
    <w:tmpl w:val="D0481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134401"/>
    <w:multiLevelType w:val="hybridMultilevel"/>
    <w:tmpl w:val="44D05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0B4901"/>
    <w:multiLevelType w:val="hybridMultilevel"/>
    <w:tmpl w:val="E250B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204F9F"/>
    <w:multiLevelType w:val="hybridMultilevel"/>
    <w:tmpl w:val="8452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CFB33E1"/>
    <w:multiLevelType w:val="hybridMultilevel"/>
    <w:tmpl w:val="D5883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2E5FBC"/>
    <w:multiLevelType w:val="hybridMultilevel"/>
    <w:tmpl w:val="99C0DF6A"/>
    <w:lvl w:ilvl="0" w:tplc="621658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0216D0"/>
    <w:multiLevelType w:val="hybridMultilevel"/>
    <w:tmpl w:val="D8666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039D1"/>
    <w:multiLevelType w:val="hybridMultilevel"/>
    <w:tmpl w:val="877E4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A61239"/>
    <w:multiLevelType w:val="hybridMultilevel"/>
    <w:tmpl w:val="72E09F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C92412E"/>
    <w:multiLevelType w:val="hybridMultilevel"/>
    <w:tmpl w:val="681C5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F50805"/>
    <w:multiLevelType w:val="hybridMultilevel"/>
    <w:tmpl w:val="1256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684D27"/>
    <w:multiLevelType w:val="hybridMultilevel"/>
    <w:tmpl w:val="25F6B7CE"/>
    <w:lvl w:ilvl="0" w:tplc="00000005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807E03"/>
    <w:multiLevelType w:val="hybridMultilevel"/>
    <w:tmpl w:val="FBB87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932193"/>
    <w:multiLevelType w:val="hybridMultilevel"/>
    <w:tmpl w:val="868C3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1B1C51"/>
    <w:multiLevelType w:val="hybridMultilevel"/>
    <w:tmpl w:val="F0C2D1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7D97AE2"/>
    <w:multiLevelType w:val="hybridMultilevel"/>
    <w:tmpl w:val="339C6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0B5742"/>
    <w:multiLevelType w:val="hybridMultilevel"/>
    <w:tmpl w:val="88DCC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9B70BA"/>
    <w:multiLevelType w:val="hybridMultilevel"/>
    <w:tmpl w:val="E13C3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CC23D0"/>
    <w:multiLevelType w:val="hybridMultilevel"/>
    <w:tmpl w:val="151C2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C6E2DA0"/>
    <w:multiLevelType w:val="hybridMultilevel"/>
    <w:tmpl w:val="BCD0FB66"/>
    <w:lvl w:ilvl="0" w:tplc="0419000F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E51550"/>
    <w:multiLevelType w:val="hybridMultilevel"/>
    <w:tmpl w:val="5374F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04924E2"/>
    <w:multiLevelType w:val="hybridMultilevel"/>
    <w:tmpl w:val="4506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713597"/>
    <w:multiLevelType w:val="hybridMultilevel"/>
    <w:tmpl w:val="3EB8A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5066A6E"/>
    <w:multiLevelType w:val="hybridMultilevel"/>
    <w:tmpl w:val="7BAA9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63A11D5"/>
    <w:multiLevelType w:val="hybridMultilevel"/>
    <w:tmpl w:val="FAFC2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BB5195"/>
    <w:multiLevelType w:val="hybridMultilevel"/>
    <w:tmpl w:val="0140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554F9F"/>
    <w:multiLevelType w:val="hybridMultilevel"/>
    <w:tmpl w:val="B59A4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01E0F89"/>
    <w:multiLevelType w:val="hybridMultilevel"/>
    <w:tmpl w:val="47F63512"/>
    <w:lvl w:ilvl="0" w:tplc="4746BAFC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0E60790"/>
    <w:multiLevelType w:val="hybridMultilevel"/>
    <w:tmpl w:val="BEA42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1D95038"/>
    <w:multiLevelType w:val="hybridMultilevel"/>
    <w:tmpl w:val="72BA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2D51F56"/>
    <w:multiLevelType w:val="hybridMultilevel"/>
    <w:tmpl w:val="9BAED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3401FB4"/>
    <w:multiLevelType w:val="hybridMultilevel"/>
    <w:tmpl w:val="EDF20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85B7A85"/>
    <w:multiLevelType w:val="hybridMultilevel"/>
    <w:tmpl w:val="07E2E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93A7DB5"/>
    <w:multiLevelType w:val="hybridMultilevel"/>
    <w:tmpl w:val="C6320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A0E46D3"/>
    <w:multiLevelType w:val="hybridMultilevel"/>
    <w:tmpl w:val="9650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CF17CBD"/>
    <w:multiLevelType w:val="hybridMultilevel"/>
    <w:tmpl w:val="489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ED164B6"/>
    <w:multiLevelType w:val="hybridMultilevel"/>
    <w:tmpl w:val="733C2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57"/>
  </w:num>
  <w:num w:numId="3">
    <w:abstractNumId w:val="46"/>
  </w:num>
  <w:num w:numId="4">
    <w:abstractNumId w:val="3"/>
  </w:num>
  <w:num w:numId="5">
    <w:abstractNumId w:val="49"/>
  </w:num>
  <w:num w:numId="6">
    <w:abstractNumId w:val="7"/>
  </w:num>
  <w:num w:numId="7">
    <w:abstractNumId w:val="15"/>
  </w:num>
  <w:num w:numId="8">
    <w:abstractNumId w:val="21"/>
  </w:num>
  <w:num w:numId="9">
    <w:abstractNumId w:val="24"/>
  </w:num>
  <w:num w:numId="10">
    <w:abstractNumId w:val="30"/>
  </w:num>
  <w:num w:numId="11">
    <w:abstractNumId w:val="17"/>
  </w:num>
  <w:num w:numId="12">
    <w:abstractNumId w:val="5"/>
  </w:num>
  <w:num w:numId="13">
    <w:abstractNumId w:val="52"/>
  </w:num>
  <w:num w:numId="14">
    <w:abstractNumId w:val="13"/>
  </w:num>
  <w:num w:numId="15">
    <w:abstractNumId w:val="8"/>
  </w:num>
  <w:num w:numId="16">
    <w:abstractNumId w:val="54"/>
  </w:num>
  <w:num w:numId="17">
    <w:abstractNumId w:val="27"/>
  </w:num>
  <w:num w:numId="18">
    <w:abstractNumId w:val="23"/>
  </w:num>
  <w:num w:numId="19">
    <w:abstractNumId w:val="41"/>
  </w:num>
  <w:num w:numId="20">
    <w:abstractNumId w:val="55"/>
  </w:num>
  <w:num w:numId="21">
    <w:abstractNumId w:val="35"/>
  </w:num>
  <w:num w:numId="22">
    <w:abstractNumId w:val="12"/>
  </w:num>
  <w:num w:numId="23">
    <w:abstractNumId w:val="10"/>
  </w:num>
  <w:num w:numId="24">
    <w:abstractNumId w:val="22"/>
  </w:num>
  <w:num w:numId="25">
    <w:abstractNumId w:val="36"/>
  </w:num>
  <w:num w:numId="26">
    <w:abstractNumId w:val="40"/>
  </w:num>
  <w:num w:numId="27">
    <w:abstractNumId w:val="44"/>
  </w:num>
  <w:num w:numId="28">
    <w:abstractNumId w:val="39"/>
  </w:num>
  <w:num w:numId="29">
    <w:abstractNumId w:val="59"/>
  </w:num>
  <w:num w:numId="30">
    <w:abstractNumId w:val="0"/>
  </w:num>
  <w:num w:numId="31">
    <w:abstractNumId w:val="48"/>
  </w:num>
  <w:num w:numId="32">
    <w:abstractNumId w:val="16"/>
  </w:num>
  <w:num w:numId="33">
    <w:abstractNumId w:val="47"/>
  </w:num>
  <w:num w:numId="34">
    <w:abstractNumId w:val="6"/>
  </w:num>
  <w:num w:numId="35">
    <w:abstractNumId w:val="53"/>
  </w:num>
  <w:num w:numId="36">
    <w:abstractNumId w:val="58"/>
  </w:num>
  <w:num w:numId="37">
    <w:abstractNumId w:val="14"/>
  </w:num>
  <w:num w:numId="38">
    <w:abstractNumId w:val="25"/>
  </w:num>
  <w:num w:numId="39">
    <w:abstractNumId w:val="56"/>
  </w:num>
  <w:num w:numId="40">
    <w:abstractNumId w:val="19"/>
  </w:num>
  <w:num w:numId="41">
    <w:abstractNumId w:val="33"/>
  </w:num>
  <w:num w:numId="42">
    <w:abstractNumId w:val="18"/>
  </w:num>
  <w:num w:numId="43">
    <w:abstractNumId w:val="20"/>
  </w:num>
  <w:num w:numId="44">
    <w:abstractNumId w:val="43"/>
  </w:num>
  <w:num w:numId="45">
    <w:abstractNumId w:val="2"/>
  </w:num>
  <w:num w:numId="46">
    <w:abstractNumId w:val="38"/>
  </w:num>
  <w:num w:numId="47">
    <w:abstractNumId w:val="45"/>
  </w:num>
  <w:num w:numId="48">
    <w:abstractNumId w:val="4"/>
  </w:num>
  <w:num w:numId="49">
    <w:abstractNumId w:val="11"/>
  </w:num>
  <w:num w:numId="50">
    <w:abstractNumId w:val="29"/>
  </w:num>
  <w:num w:numId="51">
    <w:abstractNumId w:val="26"/>
    <w:lvlOverride w:ilvl="0">
      <w:startOverride w:val="1"/>
    </w:lvlOverride>
  </w:num>
  <w:num w:numId="52">
    <w:abstractNumId w:val="50"/>
  </w:num>
  <w:num w:numId="53">
    <w:abstractNumId w:val="1"/>
  </w:num>
  <w:num w:numId="54">
    <w:abstractNumId w:val="37"/>
  </w:num>
  <w:num w:numId="55">
    <w:abstractNumId w:val="31"/>
  </w:num>
  <w:num w:numId="56">
    <w:abstractNumId w:val="9"/>
  </w:num>
  <w:num w:numId="57">
    <w:abstractNumId w:val="34"/>
  </w:num>
  <w:num w:numId="58">
    <w:abstractNumId w:val="32"/>
  </w:num>
  <w:num w:numId="59">
    <w:abstractNumId w:val="28"/>
  </w:num>
  <w:num w:numId="60">
    <w:abstractNumId w:val="4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28C"/>
    <w:rsid w:val="000149AD"/>
    <w:rsid w:val="00021659"/>
    <w:rsid w:val="00022943"/>
    <w:rsid w:val="00022D41"/>
    <w:rsid w:val="00026D01"/>
    <w:rsid w:val="0003169B"/>
    <w:rsid w:val="00040CC6"/>
    <w:rsid w:val="0004210A"/>
    <w:rsid w:val="00042AFD"/>
    <w:rsid w:val="0004351C"/>
    <w:rsid w:val="000440B1"/>
    <w:rsid w:val="0004525F"/>
    <w:rsid w:val="0005186C"/>
    <w:rsid w:val="00052860"/>
    <w:rsid w:val="000625AF"/>
    <w:rsid w:val="00073A56"/>
    <w:rsid w:val="00081981"/>
    <w:rsid w:val="00084D4D"/>
    <w:rsid w:val="000900A8"/>
    <w:rsid w:val="00092F9C"/>
    <w:rsid w:val="00094200"/>
    <w:rsid w:val="00095041"/>
    <w:rsid w:val="000A4936"/>
    <w:rsid w:val="000B602A"/>
    <w:rsid w:val="000B6460"/>
    <w:rsid w:val="000B66C6"/>
    <w:rsid w:val="000C1053"/>
    <w:rsid w:val="000C3177"/>
    <w:rsid w:val="000D6559"/>
    <w:rsid w:val="000E50AF"/>
    <w:rsid w:val="000E5908"/>
    <w:rsid w:val="000E59E5"/>
    <w:rsid w:val="000E5E2F"/>
    <w:rsid w:val="000F2C1B"/>
    <w:rsid w:val="000F79B1"/>
    <w:rsid w:val="0010615B"/>
    <w:rsid w:val="00120A5A"/>
    <w:rsid w:val="00135B9C"/>
    <w:rsid w:val="00142A8E"/>
    <w:rsid w:val="00151F8D"/>
    <w:rsid w:val="001601A5"/>
    <w:rsid w:val="001618C8"/>
    <w:rsid w:val="00162E47"/>
    <w:rsid w:val="0016678D"/>
    <w:rsid w:val="0017134B"/>
    <w:rsid w:val="00171CD0"/>
    <w:rsid w:val="00174CA2"/>
    <w:rsid w:val="00180C4C"/>
    <w:rsid w:val="00192737"/>
    <w:rsid w:val="00192C1E"/>
    <w:rsid w:val="00194588"/>
    <w:rsid w:val="00194C20"/>
    <w:rsid w:val="001A21FB"/>
    <w:rsid w:val="001A364B"/>
    <w:rsid w:val="001B172E"/>
    <w:rsid w:val="001C5132"/>
    <w:rsid w:val="001C726F"/>
    <w:rsid w:val="001D21EC"/>
    <w:rsid w:val="001D5DC1"/>
    <w:rsid w:val="001D69CB"/>
    <w:rsid w:val="001F399F"/>
    <w:rsid w:val="001F4F96"/>
    <w:rsid w:val="001F62CB"/>
    <w:rsid w:val="00200DF2"/>
    <w:rsid w:val="00206FCF"/>
    <w:rsid w:val="002164EF"/>
    <w:rsid w:val="00223175"/>
    <w:rsid w:val="002245BC"/>
    <w:rsid w:val="00232226"/>
    <w:rsid w:val="00232D57"/>
    <w:rsid w:val="0023630D"/>
    <w:rsid w:val="00250958"/>
    <w:rsid w:val="00254007"/>
    <w:rsid w:val="00254B2E"/>
    <w:rsid w:val="00256AC2"/>
    <w:rsid w:val="0026154C"/>
    <w:rsid w:val="0026518F"/>
    <w:rsid w:val="00274A17"/>
    <w:rsid w:val="00275175"/>
    <w:rsid w:val="00276B45"/>
    <w:rsid w:val="002809CC"/>
    <w:rsid w:val="00286157"/>
    <w:rsid w:val="00286243"/>
    <w:rsid w:val="0028686C"/>
    <w:rsid w:val="00291D9B"/>
    <w:rsid w:val="00293E8F"/>
    <w:rsid w:val="00297F2A"/>
    <w:rsid w:val="002A1662"/>
    <w:rsid w:val="002A2DB4"/>
    <w:rsid w:val="002A37A4"/>
    <w:rsid w:val="002A7480"/>
    <w:rsid w:val="002B1A7E"/>
    <w:rsid w:val="002C2E93"/>
    <w:rsid w:val="002C4177"/>
    <w:rsid w:val="002C7167"/>
    <w:rsid w:val="002C776F"/>
    <w:rsid w:val="002D217D"/>
    <w:rsid w:val="002D5860"/>
    <w:rsid w:val="002E0531"/>
    <w:rsid w:val="002E3A30"/>
    <w:rsid w:val="002F2FBA"/>
    <w:rsid w:val="002F374E"/>
    <w:rsid w:val="003056EA"/>
    <w:rsid w:val="00305FE3"/>
    <w:rsid w:val="00317DC3"/>
    <w:rsid w:val="00317E8D"/>
    <w:rsid w:val="00330FB3"/>
    <w:rsid w:val="00331E1F"/>
    <w:rsid w:val="00343E26"/>
    <w:rsid w:val="00345C6F"/>
    <w:rsid w:val="00370E70"/>
    <w:rsid w:val="003766CC"/>
    <w:rsid w:val="003771F8"/>
    <w:rsid w:val="00383BC2"/>
    <w:rsid w:val="0038428C"/>
    <w:rsid w:val="0038601E"/>
    <w:rsid w:val="00387848"/>
    <w:rsid w:val="0039090E"/>
    <w:rsid w:val="00392117"/>
    <w:rsid w:val="003A1E3C"/>
    <w:rsid w:val="003B060E"/>
    <w:rsid w:val="003B2568"/>
    <w:rsid w:val="003B5707"/>
    <w:rsid w:val="003B777E"/>
    <w:rsid w:val="003B7DC7"/>
    <w:rsid w:val="003C064C"/>
    <w:rsid w:val="003C5B24"/>
    <w:rsid w:val="003D0647"/>
    <w:rsid w:val="003D31BD"/>
    <w:rsid w:val="003D330D"/>
    <w:rsid w:val="003D4F61"/>
    <w:rsid w:val="003E039C"/>
    <w:rsid w:val="003E496E"/>
    <w:rsid w:val="003E4D81"/>
    <w:rsid w:val="003E4E2F"/>
    <w:rsid w:val="003F35A1"/>
    <w:rsid w:val="003F38AC"/>
    <w:rsid w:val="003F49A6"/>
    <w:rsid w:val="003F6C34"/>
    <w:rsid w:val="0041392B"/>
    <w:rsid w:val="0041591A"/>
    <w:rsid w:val="004178D6"/>
    <w:rsid w:val="0042149E"/>
    <w:rsid w:val="0042501D"/>
    <w:rsid w:val="00431F5F"/>
    <w:rsid w:val="00435072"/>
    <w:rsid w:val="00437482"/>
    <w:rsid w:val="00437547"/>
    <w:rsid w:val="0044106D"/>
    <w:rsid w:val="00444C24"/>
    <w:rsid w:val="004500B2"/>
    <w:rsid w:val="004563D3"/>
    <w:rsid w:val="0046078D"/>
    <w:rsid w:val="0046282C"/>
    <w:rsid w:val="00463E10"/>
    <w:rsid w:val="00476487"/>
    <w:rsid w:val="004764BA"/>
    <w:rsid w:val="004813E1"/>
    <w:rsid w:val="00482D65"/>
    <w:rsid w:val="00482E27"/>
    <w:rsid w:val="00483898"/>
    <w:rsid w:val="00491542"/>
    <w:rsid w:val="00491B3E"/>
    <w:rsid w:val="004943AB"/>
    <w:rsid w:val="00494811"/>
    <w:rsid w:val="00494EEC"/>
    <w:rsid w:val="004A1CCB"/>
    <w:rsid w:val="004A51E9"/>
    <w:rsid w:val="004A56A1"/>
    <w:rsid w:val="004B5C38"/>
    <w:rsid w:val="004C00FC"/>
    <w:rsid w:val="004D5AEC"/>
    <w:rsid w:val="0050745D"/>
    <w:rsid w:val="00507EC7"/>
    <w:rsid w:val="0051107A"/>
    <w:rsid w:val="00512D97"/>
    <w:rsid w:val="00516782"/>
    <w:rsid w:val="005179DD"/>
    <w:rsid w:val="00525F0C"/>
    <w:rsid w:val="005277DB"/>
    <w:rsid w:val="00527F6E"/>
    <w:rsid w:val="00531334"/>
    <w:rsid w:val="00535201"/>
    <w:rsid w:val="00535E71"/>
    <w:rsid w:val="0053661D"/>
    <w:rsid w:val="00537645"/>
    <w:rsid w:val="00540D04"/>
    <w:rsid w:val="00543DB8"/>
    <w:rsid w:val="0054482E"/>
    <w:rsid w:val="00545FAA"/>
    <w:rsid w:val="0054662E"/>
    <w:rsid w:val="00546B4C"/>
    <w:rsid w:val="005504B1"/>
    <w:rsid w:val="005551E6"/>
    <w:rsid w:val="00560088"/>
    <w:rsid w:val="00562CDD"/>
    <w:rsid w:val="00563BB8"/>
    <w:rsid w:val="00566D9D"/>
    <w:rsid w:val="0057487A"/>
    <w:rsid w:val="00576ADE"/>
    <w:rsid w:val="00582552"/>
    <w:rsid w:val="00590323"/>
    <w:rsid w:val="0059593E"/>
    <w:rsid w:val="00597D53"/>
    <w:rsid w:val="005A32BC"/>
    <w:rsid w:val="005A578A"/>
    <w:rsid w:val="005B0DDC"/>
    <w:rsid w:val="005B13D7"/>
    <w:rsid w:val="005B4F9F"/>
    <w:rsid w:val="005C1E55"/>
    <w:rsid w:val="005C2036"/>
    <w:rsid w:val="005C2DA9"/>
    <w:rsid w:val="005C3C32"/>
    <w:rsid w:val="005C5170"/>
    <w:rsid w:val="005D09C5"/>
    <w:rsid w:val="005D6A90"/>
    <w:rsid w:val="005E14F9"/>
    <w:rsid w:val="005E3F9D"/>
    <w:rsid w:val="005F2D54"/>
    <w:rsid w:val="005F3386"/>
    <w:rsid w:val="005F6061"/>
    <w:rsid w:val="00606E48"/>
    <w:rsid w:val="00627548"/>
    <w:rsid w:val="00634486"/>
    <w:rsid w:val="006361D6"/>
    <w:rsid w:val="00637A12"/>
    <w:rsid w:val="00640232"/>
    <w:rsid w:val="00640A8B"/>
    <w:rsid w:val="006417EC"/>
    <w:rsid w:val="006444E2"/>
    <w:rsid w:val="0064689F"/>
    <w:rsid w:val="0065126A"/>
    <w:rsid w:val="0065525F"/>
    <w:rsid w:val="00662261"/>
    <w:rsid w:val="006631ED"/>
    <w:rsid w:val="0066524D"/>
    <w:rsid w:val="0066552E"/>
    <w:rsid w:val="006719B0"/>
    <w:rsid w:val="00672707"/>
    <w:rsid w:val="006832EB"/>
    <w:rsid w:val="006848EF"/>
    <w:rsid w:val="00691884"/>
    <w:rsid w:val="006969C9"/>
    <w:rsid w:val="006A3606"/>
    <w:rsid w:val="006A3D17"/>
    <w:rsid w:val="006A43CE"/>
    <w:rsid w:val="006B2A71"/>
    <w:rsid w:val="006B6FDC"/>
    <w:rsid w:val="006C21E1"/>
    <w:rsid w:val="006C6CA9"/>
    <w:rsid w:val="006C7D32"/>
    <w:rsid w:val="006D133D"/>
    <w:rsid w:val="006D446F"/>
    <w:rsid w:val="006D5451"/>
    <w:rsid w:val="006D65D3"/>
    <w:rsid w:val="006E682C"/>
    <w:rsid w:val="006F0632"/>
    <w:rsid w:val="006F0B2D"/>
    <w:rsid w:val="00706155"/>
    <w:rsid w:val="00710F66"/>
    <w:rsid w:val="00711C39"/>
    <w:rsid w:val="00712CE9"/>
    <w:rsid w:val="00722DC9"/>
    <w:rsid w:val="00724287"/>
    <w:rsid w:val="007258D3"/>
    <w:rsid w:val="00734C70"/>
    <w:rsid w:val="00736C16"/>
    <w:rsid w:val="00744966"/>
    <w:rsid w:val="00746C5B"/>
    <w:rsid w:val="007540AB"/>
    <w:rsid w:val="00760190"/>
    <w:rsid w:val="007634D4"/>
    <w:rsid w:val="00763D8D"/>
    <w:rsid w:val="00770E12"/>
    <w:rsid w:val="00776638"/>
    <w:rsid w:val="00783DA7"/>
    <w:rsid w:val="00784054"/>
    <w:rsid w:val="00785C63"/>
    <w:rsid w:val="0079142D"/>
    <w:rsid w:val="007947A9"/>
    <w:rsid w:val="007A124C"/>
    <w:rsid w:val="007A1279"/>
    <w:rsid w:val="007A12F9"/>
    <w:rsid w:val="007B1675"/>
    <w:rsid w:val="007B5A5C"/>
    <w:rsid w:val="007B6225"/>
    <w:rsid w:val="007D528A"/>
    <w:rsid w:val="007D7CBB"/>
    <w:rsid w:val="007E0155"/>
    <w:rsid w:val="007E2DD6"/>
    <w:rsid w:val="007F0AF4"/>
    <w:rsid w:val="00805E08"/>
    <w:rsid w:val="008119F6"/>
    <w:rsid w:val="0082090C"/>
    <w:rsid w:val="00827871"/>
    <w:rsid w:val="00831516"/>
    <w:rsid w:val="008424EA"/>
    <w:rsid w:val="00843C9B"/>
    <w:rsid w:val="00845E48"/>
    <w:rsid w:val="00847FF4"/>
    <w:rsid w:val="008619D3"/>
    <w:rsid w:val="00865708"/>
    <w:rsid w:val="008672B5"/>
    <w:rsid w:val="00872332"/>
    <w:rsid w:val="00877E91"/>
    <w:rsid w:val="008841EE"/>
    <w:rsid w:val="00884FDA"/>
    <w:rsid w:val="008922D7"/>
    <w:rsid w:val="0089403C"/>
    <w:rsid w:val="008A1A84"/>
    <w:rsid w:val="008A284E"/>
    <w:rsid w:val="008A691C"/>
    <w:rsid w:val="008A71A3"/>
    <w:rsid w:val="008B3D14"/>
    <w:rsid w:val="008B5B78"/>
    <w:rsid w:val="008C19B1"/>
    <w:rsid w:val="008C1C9B"/>
    <w:rsid w:val="008C2478"/>
    <w:rsid w:val="008D1610"/>
    <w:rsid w:val="008D5F58"/>
    <w:rsid w:val="00903826"/>
    <w:rsid w:val="0091126A"/>
    <w:rsid w:val="00911DC1"/>
    <w:rsid w:val="009123BE"/>
    <w:rsid w:val="00912BB4"/>
    <w:rsid w:val="00913AD2"/>
    <w:rsid w:val="00913BD9"/>
    <w:rsid w:val="00914927"/>
    <w:rsid w:val="00916960"/>
    <w:rsid w:val="00916E21"/>
    <w:rsid w:val="00924FE7"/>
    <w:rsid w:val="00943956"/>
    <w:rsid w:val="009451BE"/>
    <w:rsid w:val="00950EAA"/>
    <w:rsid w:val="00951C48"/>
    <w:rsid w:val="00953420"/>
    <w:rsid w:val="00957CE5"/>
    <w:rsid w:val="009602F1"/>
    <w:rsid w:val="00970C70"/>
    <w:rsid w:val="00972367"/>
    <w:rsid w:val="00976442"/>
    <w:rsid w:val="00990143"/>
    <w:rsid w:val="009A326E"/>
    <w:rsid w:val="009A54D3"/>
    <w:rsid w:val="009A7ED6"/>
    <w:rsid w:val="009B07A8"/>
    <w:rsid w:val="009B6033"/>
    <w:rsid w:val="009B7FED"/>
    <w:rsid w:val="009C141C"/>
    <w:rsid w:val="009C35C8"/>
    <w:rsid w:val="009C78B1"/>
    <w:rsid w:val="009C7C9D"/>
    <w:rsid w:val="009D048F"/>
    <w:rsid w:val="009D25F0"/>
    <w:rsid w:val="009D3E34"/>
    <w:rsid w:val="009D4E5F"/>
    <w:rsid w:val="009D773E"/>
    <w:rsid w:val="009D78C5"/>
    <w:rsid w:val="009E13F3"/>
    <w:rsid w:val="009E5465"/>
    <w:rsid w:val="009F405F"/>
    <w:rsid w:val="009F70FB"/>
    <w:rsid w:val="00A027AC"/>
    <w:rsid w:val="00A07F5B"/>
    <w:rsid w:val="00A10829"/>
    <w:rsid w:val="00A13513"/>
    <w:rsid w:val="00A17AA2"/>
    <w:rsid w:val="00A2173D"/>
    <w:rsid w:val="00A21C3D"/>
    <w:rsid w:val="00A22860"/>
    <w:rsid w:val="00A27DF9"/>
    <w:rsid w:val="00A30FAE"/>
    <w:rsid w:val="00A31038"/>
    <w:rsid w:val="00A413DC"/>
    <w:rsid w:val="00A41B25"/>
    <w:rsid w:val="00A4225D"/>
    <w:rsid w:val="00A43F81"/>
    <w:rsid w:val="00A47216"/>
    <w:rsid w:val="00A52FE9"/>
    <w:rsid w:val="00A53F91"/>
    <w:rsid w:val="00A62F4A"/>
    <w:rsid w:val="00A67A25"/>
    <w:rsid w:val="00A71DB3"/>
    <w:rsid w:val="00A814EA"/>
    <w:rsid w:val="00A82128"/>
    <w:rsid w:val="00A83197"/>
    <w:rsid w:val="00A83481"/>
    <w:rsid w:val="00A9344B"/>
    <w:rsid w:val="00A94984"/>
    <w:rsid w:val="00AA1853"/>
    <w:rsid w:val="00AA48DD"/>
    <w:rsid w:val="00AB1817"/>
    <w:rsid w:val="00AB3486"/>
    <w:rsid w:val="00AB56D4"/>
    <w:rsid w:val="00AB650E"/>
    <w:rsid w:val="00AB68EA"/>
    <w:rsid w:val="00AC27C3"/>
    <w:rsid w:val="00AE4A20"/>
    <w:rsid w:val="00AE4B3E"/>
    <w:rsid w:val="00AE4DF2"/>
    <w:rsid w:val="00AF21EA"/>
    <w:rsid w:val="00AF6E05"/>
    <w:rsid w:val="00B018FD"/>
    <w:rsid w:val="00B05454"/>
    <w:rsid w:val="00B0699A"/>
    <w:rsid w:val="00B102EA"/>
    <w:rsid w:val="00B11FBF"/>
    <w:rsid w:val="00B13E99"/>
    <w:rsid w:val="00B15E7B"/>
    <w:rsid w:val="00B165FF"/>
    <w:rsid w:val="00B21461"/>
    <w:rsid w:val="00B27E58"/>
    <w:rsid w:val="00B31CCA"/>
    <w:rsid w:val="00B359E4"/>
    <w:rsid w:val="00B4412E"/>
    <w:rsid w:val="00B525F3"/>
    <w:rsid w:val="00B54D6C"/>
    <w:rsid w:val="00B638E8"/>
    <w:rsid w:val="00B7180A"/>
    <w:rsid w:val="00B7444C"/>
    <w:rsid w:val="00B902DB"/>
    <w:rsid w:val="00BA1DDE"/>
    <w:rsid w:val="00BA660F"/>
    <w:rsid w:val="00BB1AEC"/>
    <w:rsid w:val="00BB30E4"/>
    <w:rsid w:val="00BB4933"/>
    <w:rsid w:val="00BC366B"/>
    <w:rsid w:val="00BC4D4E"/>
    <w:rsid w:val="00BD188A"/>
    <w:rsid w:val="00BD5250"/>
    <w:rsid w:val="00BE7768"/>
    <w:rsid w:val="00BF5336"/>
    <w:rsid w:val="00BF53FE"/>
    <w:rsid w:val="00C009DE"/>
    <w:rsid w:val="00C10EB2"/>
    <w:rsid w:val="00C11F2B"/>
    <w:rsid w:val="00C137E5"/>
    <w:rsid w:val="00C23FA0"/>
    <w:rsid w:val="00C26E20"/>
    <w:rsid w:val="00C42B62"/>
    <w:rsid w:val="00C4345E"/>
    <w:rsid w:val="00C452FB"/>
    <w:rsid w:val="00C4598B"/>
    <w:rsid w:val="00C46B20"/>
    <w:rsid w:val="00C512E4"/>
    <w:rsid w:val="00C5413E"/>
    <w:rsid w:val="00C617FA"/>
    <w:rsid w:val="00C6653A"/>
    <w:rsid w:val="00C72903"/>
    <w:rsid w:val="00C7338B"/>
    <w:rsid w:val="00C74CB5"/>
    <w:rsid w:val="00C75333"/>
    <w:rsid w:val="00C80376"/>
    <w:rsid w:val="00C86CE6"/>
    <w:rsid w:val="00C878F0"/>
    <w:rsid w:val="00C9422D"/>
    <w:rsid w:val="00CA30EA"/>
    <w:rsid w:val="00CA4C3E"/>
    <w:rsid w:val="00CB1ECD"/>
    <w:rsid w:val="00CD6EC1"/>
    <w:rsid w:val="00CE01CA"/>
    <w:rsid w:val="00CF0330"/>
    <w:rsid w:val="00D03A2F"/>
    <w:rsid w:val="00D13AF8"/>
    <w:rsid w:val="00D14333"/>
    <w:rsid w:val="00D143C2"/>
    <w:rsid w:val="00D207BA"/>
    <w:rsid w:val="00D3047B"/>
    <w:rsid w:val="00D34294"/>
    <w:rsid w:val="00D546D3"/>
    <w:rsid w:val="00D57639"/>
    <w:rsid w:val="00D57BCE"/>
    <w:rsid w:val="00D625EE"/>
    <w:rsid w:val="00D6402A"/>
    <w:rsid w:val="00D65496"/>
    <w:rsid w:val="00D70DB4"/>
    <w:rsid w:val="00D7475F"/>
    <w:rsid w:val="00D77DF2"/>
    <w:rsid w:val="00D823EF"/>
    <w:rsid w:val="00D85FE4"/>
    <w:rsid w:val="00D914DA"/>
    <w:rsid w:val="00D95BD5"/>
    <w:rsid w:val="00DB09B9"/>
    <w:rsid w:val="00DB0ADF"/>
    <w:rsid w:val="00DB3B3F"/>
    <w:rsid w:val="00DC07A9"/>
    <w:rsid w:val="00DC4F8C"/>
    <w:rsid w:val="00DD595C"/>
    <w:rsid w:val="00DD5D7A"/>
    <w:rsid w:val="00DF306A"/>
    <w:rsid w:val="00DF4782"/>
    <w:rsid w:val="00E0127D"/>
    <w:rsid w:val="00E036F1"/>
    <w:rsid w:val="00E10C55"/>
    <w:rsid w:val="00E129E3"/>
    <w:rsid w:val="00E1365C"/>
    <w:rsid w:val="00E21736"/>
    <w:rsid w:val="00E42073"/>
    <w:rsid w:val="00E45B4D"/>
    <w:rsid w:val="00E6440D"/>
    <w:rsid w:val="00E64B2B"/>
    <w:rsid w:val="00E64DFF"/>
    <w:rsid w:val="00E742B7"/>
    <w:rsid w:val="00E74F4D"/>
    <w:rsid w:val="00E81BA8"/>
    <w:rsid w:val="00E84DEF"/>
    <w:rsid w:val="00E91787"/>
    <w:rsid w:val="00EA6FCD"/>
    <w:rsid w:val="00EB0422"/>
    <w:rsid w:val="00EB3CB8"/>
    <w:rsid w:val="00EB5728"/>
    <w:rsid w:val="00EB7934"/>
    <w:rsid w:val="00ED1CBD"/>
    <w:rsid w:val="00ED3D51"/>
    <w:rsid w:val="00ED6527"/>
    <w:rsid w:val="00EE5E7A"/>
    <w:rsid w:val="00EE60AF"/>
    <w:rsid w:val="00EE6762"/>
    <w:rsid w:val="00EF1E18"/>
    <w:rsid w:val="00F02116"/>
    <w:rsid w:val="00F05E3B"/>
    <w:rsid w:val="00F10B4B"/>
    <w:rsid w:val="00F10F17"/>
    <w:rsid w:val="00F11F4B"/>
    <w:rsid w:val="00F12896"/>
    <w:rsid w:val="00F15D2C"/>
    <w:rsid w:val="00F15D88"/>
    <w:rsid w:val="00F23E2A"/>
    <w:rsid w:val="00F240CD"/>
    <w:rsid w:val="00F24B7C"/>
    <w:rsid w:val="00F27173"/>
    <w:rsid w:val="00F27259"/>
    <w:rsid w:val="00F35B33"/>
    <w:rsid w:val="00F40BB0"/>
    <w:rsid w:val="00F47942"/>
    <w:rsid w:val="00F5108E"/>
    <w:rsid w:val="00F52AC4"/>
    <w:rsid w:val="00F53D92"/>
    <w:rsid w:val="00F55496"/>
    <w:rsid w:val="00F57A4D"/>
    <w:rsid w:val="00F63FD2"/>
    <w:rsid w:val="00F654AF"/>
    <w:rsid w:val="00F65DCA"/>
    <w:rsid w:val="00F660FC"/>
    <w:rsid w:val="00F75E1F"/>
    <w:rsid w:val="00F84D97"/>
    <w:rsid w:val="00F908C2"/>
    <w:rsid w:val="00F92544"/>
    <w:rsid w:val="00F954EC"/>
    <w:rsid w:val="00FA5041"/>
    <w:rsid w:val="00FB10CE"/>
    <w:rsid w:val="00FB4917"/>
    <w:rsid w:val="00FC4299"/>
    <w:rsid w:val="00FC59CE"/>
    <w:rsid w:val="00FD40EC"/>
    <w:rsid w:val="00FD665E"/>
    <w:rsid w:val="00FE2B17"/>
    <w:rsid w:val="00FE44B9"/>
    <w:rsid w:val="00FE5919"/>
    <w:rsid w:val="00FF2258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5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39211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F2D5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aliases w:val="Обычный 2"/>
    <w:basedOn w:val="a0"/>
    <w:next w:val="a0"/>
    <w:link w:val="30"/>
    <w:qFormat/>
    <w:rsid w:val="005F2D54"/>
    <w:pPr>
      <w:spacing w:before="100" w:beforeAutospacing="1" w:after="100" w:afterAutospacing="1"/>
      <w:outlineLvl w:val="2"/>
    </w:pPr>
    <w:rPr>
      <w:b/>
      <w:bCs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link w:val="a5"/>
    <w:uiPriority w:val="99"/>
    <w:rsid w:val="009C78B1"/>
    <w:rPr>
      <w:shd w:val="clear" w:color="auto" w:fill="FFFFFF"/>
    </w:rPr>
  </w:style>
  <w:style w:type="paragraph" w:styleId="a5">
    <w:name w:val="Body Text"/>
    <w:basedOn w:val="a0"/>
    <w:link w:val="a4"/>
    <w:uiPriority w:val="99"/>
    <w:rsid w:val="009C78B1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1"/>
    <w:uiPriority w:val="99"/>
    <w:semiHidden/>
    <w:rsid w:val="009C78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9C78B1"/>
    <w:rPr>
      <w:b/>
      <w:bCs/>
      <w:shd w:val="clear" w:color="auto" w:fill="FFFFFF"/>
    </w:rPr>
  </w:style>
  <w:style w:type="paragraph" w:customStyle="1" w:styleId="310">
    <w:name w:val="Заголовок №31"/>
    <w:basedOn w:val="a0"/>
    <w:link w:val="31"/>
    <w:rsid w:val="009C78B1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">
    <w:name w:val="Основной текст (14)_"/>
    <w:link w:val="141"/>
    <w:rsid w:val="009C78B1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9C78B1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0">
    <w:name w:val="Основной текст (14)"/>
    <w:rsid w:val="009C78B1"/>
    <w:rPr>
      <w:i/>
      <w:iCs/>
      <w:noProof/>
      <w:sz w:val="22"/>
      <w:szCs w:val="22"/>
      <w:shd w:val="clear" w:color="auto" w:fill="FFFFFF"/>
    </w:rPr>
  </w:style>
  <w:style w:type="character" w:customStyle="1" w:styleId="36">
    <w:name w:val="Заголовок №36"/>
    <w:rsid w:val="009C78B1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 (8)_"/>
    <w:link w:val="80"/>
    <w:uiPriority w:val="99"/>
    <w:rsid w:val="009C78B1"/>
    <w:rPr>
      <w:shd w:val="clear" w:color="auto" w:fill="FFFFFF"/>
    </w:rPr>
  </w:style>
  <w:style w:type="paragraph" w:customStyle="1" w:styleId="80">
    <w:name w:val="Основной текст (8)"/>
    <w:basedOn w:val="a0"/>
    <w:link w:val="8"/>
    <w:uiPriority w:val="99"/>
    <w:rsid w:val="009C78B1"/>
    <w:pPr>
      <w:shd w:val="clear" w:color="auto" w:fill="FFFFFF"/>
      <w:spacing w:before="180" w:line="28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12">
    <w:name w:val="Основной текст (8) + 12"/>
    <w:aliases w:val="5 pt22,Полужирный13"/>
    <w:basedOn w:val="8"/>
    <w:uiPriority w:val="99"/>
    <w:rsid w:val="009C78B1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character" w:customStyle="1" w:styleId="9">
    <w:name w:val="Заголовок №9_"/>
    <w:basedOn w:val="a1"/>
    <w:link w:val="90"/>
    <w:uiPriority w:val="99"/>
    <w:locked/>
    <w:rsid w:val="009C78B1"/>
    <w:rPr>
      <w:b/>
      <w:bCs/>
      <w:sz w:val="25"/>
      <w:szCs w:val="25"/>
      <w:shd w:val="clear" w:color="auto" w:fill="FFFFFF"/>
    </w:rPr>
  </w:style>
  <w:style w:type="paragraph" w:customStyle="1" w:styleId="90">
    <w:name w:val="Заголовок №9"/>
    <w:basedOn w:val="a0"/>
    <w:link w:val="9"/>
    <w:uiPriority w:val="99"/>
    <w:rsid w:val="009C78B1"/>
    <w:pPr>
      <w:shd w:val="clear" w:color="auto" w:fill="FFFFFF"/>
      <w:spacing w:line="277" w:lineRule="exact"/>
      <w:jc w:val="both"/>
      <w:outlineLvl w:val="8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link w:val="a7"/>
    <w:qFormat/>
    <w:rsid w:val="009C7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9C78B1"/>
    <w:pPr>
      <w:ind w:left="720"/>
      <w:contextualSpacing/>
    </w:pPr>
  </w:style>
  <w:style w:type="character" w:customStyle="1" w:styleId="aa">
    <w:name w:val="Основной текст + Полужирный"/>
    <w:uiPriority w:val="99"/>
    <w:rsid w:val="009C78B1"/>
    <w:rPr>
      <w:b/>
      <w:bCs/>
      <w:sz w:val="22"/>
      <w:szCs w:val="22"/>
      <w:shd w:val="clear" w:color="auto" w:fill="FFFFFF"/>
      <w:lang w:bidi="ar-SA"/>
    </w:rPr>
  </w:style>
  <w:style w:type="character" w:customStyle="1" w:styleId="a7">
    <w:name w:val="Без интервала Знак"/>
    <w:basedOn w:val="a1"/>
    <w:link w:val="a6"/>
    <w:rsid w:val="009C78B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2"/>
    <w:next w:val="ab"/>
    <w:uiPriority w:val="59"/>
    <w:rsid w:val="009C78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59"/>
    <w:rsid w:val="009C7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4813E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2">
    <w:name w:val="Сетка таблицы1"/>
    <w:basedOn w:val="a2"/>
    <w:next w:val="ab"/>
    <w:uiPriority w:val="59"/>
    <w:rsid w:val="00174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b"/>
    <w:uiPriority w:val="59"/>
    <w:rsid w:val="000440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unhideWhenUsed/>
    <w:rsid w:val="003056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056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3056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3056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B902D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B902DB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0"/>
    <w:uiPriority w:val="99"/>
    <w:unhideWhenUsed/>
    <w:rsid w:val="0099014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990143"/>
  </w:style>
  <w:style w:type="numbering" w:customStyle="1" w:styleId="13">
    <w:name w:val="Нет списка1"/>
    <w:next w:val="a3"/>
    <w:uiPriority w:val="99"/>
    <w:semiHidden/>
    <w:unhideWhenUsed/>
    <w:rsid w:val="00597D53"/>
  </w:style>
  <w:style w:type="character" w:customStyle="1" w:styleId="15">
    <w:name w:val="Верхний колонтитул Знак1"/>
    <w:basedOn w:val="a1"/>
    <w:uiPriority w:val="99"/>
    <w:semiHidden/>
    <w:rsid w:val="00597D53"/>
  </w:style>
  <w:style w:type="character" w:customStyle="1" w:styleId="16">
    <w:name w:val="Нижний колонтитул Знак1"/>
    <w:basedOn w:val="a1"/>
    <w:uiPriority w:val="99"/>
    <w:semiHidden/>
    <w:rsid w:val="00597D53"/>
  </w:style>
  <w:style w:type="character" w:customStyle="1" w:styleId="17">
    <w:name w:val="Текст выноски Знак1"/>
    <w:basedOn w:val="a1"/>
    <w:uiPriority w:val="99"/>
    <w:semiHidden/>
    <w:rsid w:val="00597D53"/>
    <w:rPr>
      <w:rFonts w:ascii="Tahoma" w:hAnsi="Tahoma" w:cs="Tahoma"/>
      <w:sz w:val="16"/>
      <w:szCs w:val="16"/>
    </w:rPr>
  </w:style>
  <w:style w:type="numbering" w:customStyle="1" w:styleId="22">
    <w:name w:val="Нет списка2"/>
    <w:next w:val="a3"/>
    <w:uiPriority w:val="99"/>
    <w:semiHidden/>
    <w:unhideWhenUsed/>
    <w:rsid w:val="00597D53"/>
  </w:style>
  <w:style w:type="character" w:styleId="af3">
    <w:name w:val="line number"/>
    <w:basedOn w:val="a1"/>
    <w:uiPriority w:val="99"/>
    <w:semiHidden/>
    <w:unhideWhenUsed/>
    <w:rsid w:val="0051107A"/>
  </w:style>
  <w:style w:type="paragraph" w:styleId="af4">
    <w:name w:val="footnote text"/>
    <w:aliases w:val="Знак6,F1"/>
    <w:basedOn w:val="a0"/>
    <w:link w:val="af5"/>
    <w:uiPriority w:val="99"/>
    <w:unhideWhenUsed/>
    <w:rsid w:val="0051107A"/>
    <w:rPr>
      <w:sz w:val="20"/>
      <w:szCs w:val="20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5110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1"/>
    <w:uiPriority w:val="99"/>
    <w:unhideWhenUsed/>
    <w:rsid w:val="0051107A"/>
    <w:rPr>
      <w:vertAlign w:val="superscript"/>
    </w:rPr>
  </w:style>
  <w:style w:type="table" w:customStyle="1" w:styleId="4">
    <w:name w:val="Сетка таблицы4"/>
    <w:basedOn w:val="a2"/>
    <w:next w:val="ab"/>
    <w:uiPriority w:val="59"/>
    <w:rsid w:val="000625A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Обычный1"/>
    <w:basedOn w:val="a0"/>
    <w:rsid w:val="00392117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3921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1">
    <w:name w:val="Style1"/>
    <w:basedOn w:val="a0"/>
    <w:uiPriority w:val="99"/>
    <w:rsid w:val="005277DB"/>
    <w:pPr>
      <w:widowControl w:val="0"/>
      <w:autoSpaceDE w:val="0"/>
      <w:autoSpaceDN w:val="0"/>
      <w:adjustRightInd w:val="0"/>
      <w:spacing w:line="234" w:lineRule="exact"/>
      <w:ind w:firstLine="288"/>
      <w:jc w:val="both"/>
    </w:pPr>
  </w:style>
  <w:style w:type="character" w:customStyle="1" w:styleId="FontStyle11">
    <w:name w:val="Font Style11"/>
    <w:uiPriority w:val="99"/>
    <w:rsid w:val="005277DB"/>
    <w:rPr>
      <w:rFonts w:ascii="Times New Roman" w:hAnsi="Times New Roman" w:cs="Times New Roman"/>
      <w:sz w:val="32"/>
      <w:szCs w:val="32"/>
    </w:rPr>
  </w:style>
  <w:style w:type="character" w:styleId="af7">
    <w:name w:val="Hyperlink"/>
    <w:basedOn w:val="a1"/>
    <w:uiPriority w:val="99"/>
    <w:unhideWhenUsed/>
    <w:rsid w:val="005277DB"/>
    <w:rPr>
      <w:color w:val="0000FF"/>
      <w:u w:val="single"/>
    </w:rPr>
  </w:style>
  <w:style w:type="character" w:styleId="af8">
    <w:name w:val="FollowedHyperlink"/>
    <w:basedOn w:val="a1"/>
    <w:uiPriority w:val="99"/>
    <w:semiHidden/>
    <w:unhideWhenUsed/>
    <w:rsid w:val="005277DB"/>
    <w:rPr>
      <w:color w:val="800080"/>
      <w:u w:val="single"/>
    </w:rPr>
  </w:style>
  <w:style w:type="paragraph" w:customStyle="1" w:styleId="xl63">
    <w:name w:val="xl63"/>
    <w:basedOn w:val="a0"/>
    <w:rsid w:val="005277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0"/>
    <w:rsid w:val="005277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210">
    <w:name w:val="Заголовок 21"/>
    <w:basedOn w:val="a0"/>
    <w:next w:val="a0"/>
    <w:uiPriority w:val="9"/>
    <w:semiHidden/>
    <w:unhideWhenUsed/>
    <w:qFormat/>
    <w:rsid w:val="005F2D5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aliases w:val="Обычный 2 Знак"/>
    <w:basedOn w:val="a1"/>
    <w:link w:val="3"/>
    <w:rsid w:val="005F2D54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numbering" w:customStyle="1" w:styleId="33">
    <w:name w:val="Нет списка3"/>
    <w:next w:val="a3"/>
    <w:uiPriority w:val="99"/>
    <w:semiHidden/>
    <w:unhideWhenUsed/>
    <w:rsid w:val="005F2D54"/>
  </w:style>
  <w:style w:type="character" w:customStyle="1" w:styleId="20">
    <w:name w:val="Заголовок 2 Знак"/>
    <w:basedOn w:val="a1"/>
    <w:link w:val="2"/>
    <w:uiPriority w:val="9"/>
    <w:semiHidden/>
    <w:rsid w:val="005F2D5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dash041e0431044b0447043d044b0439char1">
    <w:name w:val="dash041e_0431_044b_0447_043d_044b_0439__char1"/>
    <w:uiPriority w:val="99"/>
    <w:rsid w:val="005F2D5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Абзац списка Знак"/>
    <w:link w:val="a8"/>
    <w:uiPriority w:val="34"/>
    <w:locked/>
    <w:rsid w:val="005F2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ОМЕРА"/>
    <w:basedOn w:val="af2"/>
    <w:link w:val="af9"/>
    <w:uiPriority w:val="99"/>
    <w:qFormat/>
    <w:rsid w:val="005F2D54"/>
    <w:pPr>
      <w:numPr>
        <w:numId w:val="51"/>
      </w:numPr>
      <w:ind w:left="0" w:firstLine="0"/>
    </w:pPr>
  </w:style>
  <w:style w:type="character" w:customStyle="1" w:styleId="af9">
    <w:name w:val="НОМЕРА Знак"/>
    <w:link w:val="a"/>
    <w:uiPriority w:val="99"/>
    <w:rsid w:val="005F2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Subtitle"/>
    <w:basedOn w:val="a0"/>
    <w:next w:val="a0"/>
    <w:link w:val="afb"/>
    <w:qFormat/>
    <w:rsid w:val="005F2D54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b">
    <w:name w:val="Подзаголовок Знак"/>
    <w:basedOn w:val="a1"/>
    <w:link w:val="afa"/>
    <w:rsid w:val="005F2D5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c">
    <w:name w:val="Основной текст_"/>
    <w:basedOn w:val="a1"/>
    <w:link w:val="40"/>
    <w:rsid w:val="005F2D5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icrosoftSansSerif85pt">
    <w:name w:val="Основной текст + Microsoft Sans Serif;8;5 pt"/>
    <w:basedOn w:val="afc"/>
    <w:rsid w:val="005F2D54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40">
    <w:name w:val="Основной текст4"/>
    <w:basedOn w:val="a0"/>
    <w:link w:val="afc"/>
    <w:rsid w:val="005F2D54"/>
    <w:pPr>
      <w:widowControl w:val="0"/>
      <w:shd w:val="clear" w:color="auto" w:fill="FFFFFF"/>
      <w:spacing w:after="180" w:line="211" w:lineRule="exact"/>
    </w:pPr>
    <w:rPr>
      <w:sz w:val="22"/>
      <w:szCs w:val="22"/>
      <w:lang w:eastAsia="en-US"/>
    </w:rPr>
  </w:style>
  <w:style w:type="character" w:customStyle="1" w:styleId="200">
    <w:name w:val="Основной текст (20)_"/>
    <w:basedOn w:val="a1"/>
    <w:rsid w:val="005F2D5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1">
    <w:name w:val="Основной текст (20)"/>
    <w:basedOn w:val="200"/>
    <w:rsid w:val="005F2D5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1">
    <w:name w:val="Заголовок 2 Знак1"/>
    <w:basedOn w:val="a1"/>
    <w:uiPriority w:val="9"/>
    <w:semiHidden/>
    <w:rsid w:val="005F2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5C2DA9"/>
  </w:style>
  <w:style w:type="paragraph" w:customStyle="1" w:styleId="19">
    <w:name w:val="Обычный (веб)1"/>
    <w:basedOn w:val="a0"/>
    <w:next w:val="af2"/>
    <w:uiPriority w:val="99"/>
    <w:semiHidden/>
    <w:unhideWhenUsed/>
    <w:rsid w:val="005C2DA9"/>
    <w:pPr>
      <w:spacing w:before="100" w:beforeAutospacing="1" w:after="100" w:afterAutospacing="1"/>
    </w:pPr>
  </w:style>
  <w:style w:type="numbering" w:customStyle="1" w:styleId="5">
    <w:name w:val="Нет списка5"/>
    <w:next w:val="a3"/>
    <w:uiPriority w:val="99"/>
    <w:semiHidden/>
    <w:unhideWhenUsed/>
    <w:rsid w:val="00865708"/>
  </w:style>
  <w:style w:type="character" w:customStyle="1" w:styleId="UnresolvedMention">
    <w:name w:val="Unresolved Mention"/>
    <w:basedOn w:val="a1"/>
    <w:uiPriority w:val="99"/>
    <w:semiHidden/>
    <w:unhideWhenUsed/>
    <w:rsid w:val="0076019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earningapp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pr.sdamgi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00843-1F01-4D34-9C22-D8E8B532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9627</Words>
  <Characters>54876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2024-10-18T12:35:00Z</cp:lastPrinted>
  <dcterms:created xsi:type="dcterms:W3CDTF">2024-10-18T12:34:00Z</dcterms:created>
  <dcterms:modified xsi:type="dcterms:W3CDTF">2024-10-21T05:40:00Z</dcterms:modified>
</cp:coreProperties>
</file>